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80" w:val="left" w:leader="none"/>
        </w:tabs>
        <w:spacing w:before="90"/>
        <w:ind w:left="0" w:right="35" w:firstLine="0"/>
        <w:jc w:val="center"/>
        <w:rPr>
          <w:rFonts w:ascii="Calibri"/>
          <w:i/>
          <w:sz w:val="26"/>
        </w:rPr>
      </w:pPr>
      <w:r>
        <w:rPr>
          <w:rFonts w:ascii="Calibri"/>
          <w:i/>
          <w:w w:val="90"/>
          <w:sz w:val="26"/>
        </w:rPr>
        <w:t>Khwaja</w:t>
      </w:r>
      <w:r>
        <w:rPr>
          <w:rFonts w:ascii="Calibri"/>
          <w:i/>
          <w:spacing w:val="-5"/>
          <w:sz w:val="26"/>
        </w:rPr>
        <w:t> </w:t>
      </w:r>
      <w:r>
        <w:rPr>
          <w:rFonts w:ascii="Calibri"/>
          <w:i/>
          <w:w w:val="90"/>
          <w:sz w:val="26"/>
        </w:rPr>
        <w:t>Yunus</w:t>
      </w:r>
      <w:r>
        <w:rPr>
          <w:rFonts w:ascii="Calibri"/>
          <w:i/>
          <w:spacing w:val="-23"/>
          <w:w w:val="90"/>
          <w:sz w:val="26"/>
        </w:rPr>
        <w:t> </w:t>
      </w:r>
      <w:r>
        <w:rPr>
          <w:rFonts w:ascii="Calibri"/>
          <w:i/>
          <w:w w:val="90"/>
          <w:sz w:val="26"/>
        </w:rPr>
        <w:t>Ali</w:t>
      </w:r>
      <w:r>
        <w:rPr>
          <w:rFonts w:ascii="Calibri"/>
          <w:i/>
          <w:spacing w:val="-13"/>
          <w:w w:val="90"/>
          <w:sz w:val="26"/>
        </w:rPr>
        <w:t> </w:t>
      </w:r>
      <w:r>
        <w:rPr>
          <w:rFonts w:ascii="Calibri"/>
          <w:i/>
          <w:w w:val="90"/>
          <w:sz w:val="26"/>
        </w:rPr>
        <w:t>Univ.</w:t>
      </w:r>
      <w:r>
        <w:rPr>
          <w:rFonts w:ascii="Calibri"/>
          <w:i/>
          <w:spacing w:val="-20"/>
          <w:w w:val="90"/>
          <w:sz w:val="26"/>
        </w:rPr>
        <w:t> </w:t>
      </w:r>
      <w:r>
        <w:rPr>
          <w:rFonts w:ascii="Calibri"/>
          <w:i/>
          <w:spacing w:val="-5"/>
          <w:w w:val="90"/>
          <w:sz w:val="26"/>
        </w:rPr>
        <w:t>J.</w:t>
      </w:r>
      <w:r>
        <w:rPr>
          <w:rFonts w:ascii="Calibri"/>
          <w:i/>
          <w:sz w:val="26"/>
        </w:rPr>
        <w:tab/>
      </w:r>
      <w:r>
        <w:rPr>
          <w:rFonts w:ascii="Calibri"/>
          <w:i/>
          <w:w w:val="85"/>
          <w:sz w:val="26"/>
        </w:rPr>
        <w:t>Vol.</w:t>
      </w:r>
      <w:r>
        <w:rPr>
          <w:rFonts w:ascii="Calibri"/>
          <w:i/>
          <w:spacing w:val="-1"/>
          <w:w w:val="85"/>
          <w:sz w:val="26"/>
        </w:rPr>
        <w:t> </w:t>
      </w:r>
      <w:r>
        <w:rPr>
          <w:rFonts w:ascii="Calibri"/>
          <w:i/>
          <w:w w:val="85"/>
          <w:sz w:val="26"/>
        </w:rPr>
        <w:t>3,</w:t>
      </w:r>
      <w:r>
        <w:rPr>
          <w:rFonts w:ascii="Calibri"/>
          <w:i/>
          <w:spacing w:val="-1"/>
          <w:w w:val="85"/>
          <w:sz w:val="26"/>
        </w:rPr>
        <w:t> </w:t>
      </w:r>
      <w:r>
        <w:rPr>
          <w:rFonts w:ascii="Calibri"/>
          <w:i/>
          <w:w w:val="85"/>
          <w:sz w:val="26"/>
        </w:rPr>
        <w:t>Issue</w:t>
      </w:r>
      <w:r>
        <w:rPr>
          <w:rFonts w:ascii="Calibri"/>
          <w:i/>
          <w:spacing w:val="6"/>
          <w:sz w:val="26"/>
        </w:rPr>
        <w:t> </w:t>
      </w:r>
      <w:r>
        <w:rPr>
          <w:rFonts w:ascii="Calibri"/>
          <w:i/>
          <w:w w:val="85"/>
          <w:sz w:val="26"/>
        </w:rPr>
        <w:t>1,</w:t>
      </w:r>
      <w:r>
        <w:rPr>
          <w:rFonts w:ascii="Calibri"/>
          <w:i/>
          <w:spacing w:val="-3"/>
          <w:w w:val="85"/>
          <w:sz w:val="26"/>
        </w:rPr>
        <w:t> </w:t>
      </w:r>
      <w:r>
        <w:rPr>
          <w:rFonts w:ascii="Calibri"/>
          <w:i/>
          <w:w w:val="85"/>
          <w:sz w:val="26"/>
        </w:rPr>
        <w:t>December</w:t>
      </w:r>
      <w:r>
        <w:rPr>
          <w:rFonts w:ascii="Calibri"/>
          <w:i/>
          <w:spacing w:val="-19"/>
          <w:w w:val="85"/>
          <w:sz w:val="26"/>
        </w:rPr>
        <w:t> </w:t>
      </w:r>
      <w:r>
        <w:rPr>
          <w:rFonts w:ascii="Calibri"/>
          <w:i/>
          <w:spacing w:val="-4"/>
          <w:w w:val="85"/>
          <w:sz w:val="26"/>
        </w:rPr>
        <w:t>2018</w:t>
      </w:r>
    </w:p>
    <w:p>
      <w:pPr>
        <w:pStyle w:val="Heading3"/>
        <w:spacing w:before="180"/>
        <w:ind w:left="367"/>
        <w:rPr>
          <w:rFonts w:ascii="Tahoma"/>
        </w:rPr>
      </w:pPr>
      <w:r>
        <w:rPr>
          <w:rFonts w:ascii="Tahoma"/>
          <w:color w:val="2C2F90"/>
          <w:w w:val="90"/>
        </w:rPr>
        <w:t>Review</w:t>
      </w:r>
      <w:r>
        <w:rPr>
          <w:rFonts w:ascii="Tahoma"/>
          <w:color w:val="2C2F90"/>
          <w:spacing w:val="18"/>
        </w:rPr>
        <w:t> </w:t>
      </w:r>
      <w:r>
        <w:rPr>
          <w:rFonts w:ascii="Tahoma"/>
          <w:color w:val="2C2F90"/>
          <w:spacing w:val="-2"/>
        </w:rPr>
        <w:t>Article</w:t>
      </w:r>
    </w:p>
    <w:p>
      <w:pPr>
        <w:pStyle w:val="BodyText"/>
        <w:spacing w:before="8"/>
        <w:rPr>
          <w:rFonts w:ascii="Tahoma"/>
          <w:b/>
        </w:rPr>
      </w:pPr>
    </w:p>
    <w:p>
      <w:pPr>
        <w:pStyle w:val="Title"/>
        <w:spacing w:line="232" w:lineRule="auto"/>
      </w:pPr>
      <w:r>
        <w:rPr>
          <w:color w:val="201C20"/>
          <w:w w:val="85"/>
        </w:rPr>
        <w:t>Autophagy:</w:t>
      </w:r>
      <w:r>
        <w:rPr>
          <w:color w:val="201C20"/>
          <w:spacing w:val="-2"/>
          <w:w w:val="85"/>
        </w:rPr>
        <w:t> </w:t>
      </w:r>
      <w:r>
        <w:rPr>
          <w:color w:val="201C20"/>
          <w:w w:val="85"/>
        </w:rPr>
        <w:t>An Important Cellular Mechanism Implicated in </w:t>
      </w:r>
      <w:r>
        <w:rPr>
          <w:color w:val="201C20"/>
          <w:spacing w:val="-2"/>
          <w:w w:val="95"/>
        </w:rPr>
        <w:t>Diabetes</w:t>
      </w:r>
      <w:r>
        <w:rPr>
          <w:color w:val="201C20"/>
          <w:spacing w:val="-18"/>
          <w:w w:val="95"/>
        </w:rPr>
        <w:t> </w:t>
      </w:r>
      <w:r>
        <w:rPr>
          <w:color w:val="201C20"/>
          <w:spacing w:val="-2"/>
          <w:w w:val="95"/>
        </w:rPr>
        <w:t>Mellitus</w:t>
      </w:r>
    </w:p>
    <w:p>
      <w:pPr>
        <w:spacing w:line="294" w:lineRule="exact" w:before="0"/>
        <w:ind w:left="1092" w:right="1096" w:firstLine="0"/>
        <w:jc w:val="center"/>
        <w:rPr>
          <w:rFonts w:ascii="Calibri"/>
          <w:b/>
          <w:i/>
          <w:sz w:val="21"/>
        </w:rPr>
      </w:pPr>
      <w:r>
        <w:rPr>
          <w:rFonts w:ascii="Calibri"/>
          <w:b/>
          <w:i/>
          <w:color w:val="201C20"/>
          <w:spacing w:val="-2"/>
          <w:w w:val="95"/>
          <w:sz w:val="21"/>
        </w:rPr>
        <w:t>Md.</w:t>
      </w:r>
      <w:r>
        <w:rPr>
          <w:rFonts w:ascii="Calibri"/>
          <w:b/>
          <w:i/>
          <w:color w:val="201C20"/>
          <w:spacing w:val="-4"/>
          <w:w w:val="95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sz w:val="21"/>
        </w:rPr>
        <w:t>Rezaul</w:t>
      </w:r>
      <w:r>
        <w:rPr>
          <w:rFonts w:ascii="Calibri"/>
          <w:b/>
          <w:i/>
          <w:color w:val="201C20"/>
          <w:spacing w:val="-4"/>
          <w:w w:val="95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sz w:val="21"/>
        </w:rPr>
        <w:t>Karim</w:t>
      </w:r>
      <w:r>
        <w:rPr>
          <w:rFonts w:ascii="Calibri"/>
          <w:b/>
          <w:i/>
          <w:color w:val="201C20"/>
          <w:spacing w:val="12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position w:val="6"/>
          <w:sz w:val="21"/>
        </w:rPr>
        <w:t>1</w:t>
      </w:r>
      <w:r>
        <w:rPr>
          <w:rFonts w:ascii="Calibri"/>
          <w:i/>
          <w:color w:val="201C20"/>
          <w:spacing w:val="-2"/>
          <w:w w:val="95"/>
          <w:sz w:val="21"/>
        </w:rPr>
        <w:t>,</w:t>
      </w:r>
      <w:r>
        <w:rPr>
          <w:rFonts w:ascii="Georgia"/>
          <w:i/>
          <w:color w:val="201C20"/>
          <w:spacing w:val="-2"/>
          <w:w w:val="95"/>
          <w:position w:val="6"/>
          <w:sz w:val="14"/>
        </w:rPr>
        <w:t>#</w:t>
      </w:r>
      <w:r>
        <w:rPr>
          <w:rFonts w:ascii="Calibri"/>
          <w:i/>
          <w:color w:val="201C20"/>
          <w:spacing w:val="-2"/>
          <w:w w:val="95"/>
          <w:sz w:val="21"/>
        </w:rPr>
        <w:t>,*,</w:t>
      </w:r>
      <w:r>
        <w:rPr>
          <w:rFonts w:ascii="Calibri"/>
          <w:i/>
          <w:color w:val="201C20"/>
          <w:spacing w:val="23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sz w:val="21"/>
        </w:rPr>
        <w:t>Zinat</w:t>
      </w:r>
      <w:r>
        <w:rPr>
          <w:rFonts w:ascii="Calibri"/>
          <w:b/>
          <w:i/>
          <w:color w:val="201C20"/>
          <w:spacing w:val="-7"/>
          <w:w w:val="95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sz w:val="21"/>
        </w:rPr>
        <w:t>Tamannaa</w:t>
      </w:r>
      <w:r>
        <w:rPr>
          <w:rFonts w:ascii="Calibri"/>
          <w:b/>
          <w:i/>
          <w:color w:val="201C20"/>
          <w:spacing w:val="4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position w:val="6"/>
          <w:sz w:val="21"/>
        </w:rPr>
        <w:t>1</w:t>
      </w:r>
      <w:r>
        <w:rPr>
          <w:rFonts w:ascii="Calibri"/>
          <w:i/>
          <w:color w:val="201C20"/>
          <w:spacing w:val="-2"/>
          <w:w w:val="95"/>
          <w:sz w:val="21"/>
        </w:rPr>
        <w:t>,</w:t>
      </w:r>
      <w:r>
        <w:rPr>
          <w:rFonts w:ascii="Georgia"/>
          <w:i/>
          <w:color w:val="201C20"/>
          <w:spacing w:val="-2"/>
          <w:w w:val="95"/>
          <w:position w:val="6"/>
          <w:sz w:val="14"/>
        </w:rPr>
        <w:t>#</w:t>
      </w:r>
      <w:r>
        <w:rPr>
          <w:rFonts w:ascii="Calibri"/>
          <w:i/>
          <w:color w:val="201C20"/>
          <w:spacing w:val="-2"/>
          <w:w w:val="95"/>
          <w:sz w:val="21"/>
        </w:rPr>
        <w:t>,</w:t>
      </w:r>
      <w:r>
        <w:rPr>
          <w:rFonts w:ascii="Calibri"/>
          <w:i/>
          <w:color w:val="201C20"/>
          <w:spacing w:val="-13"/>
          <w:w w:val="95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sz w:val="21"/>
        </w:rPr>
        <w:t>Md.</w:t>
      </w:r>
      <w:r>
        <w:rPr>
          <w:rFonts w:ascii="Calibri"/>
          <w:b/>
          <w:i/>
          <w:color w:val="201C20"/>
          <w:spacing w:val="-4"/>
          <w:w w:val="95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sz w:val="21"/>
        </w:rPr>
        <w:t>Foyzur</w:t>
      </w:r>
      <w:r>
        <w:rPr>
          <w:rFonts w:ascii="Calibri"/>
          <w:b/>
          <w:i/>
          <w:color w:val="201C20"/>
          <w:spacing w:val="-10"/>
          <w:w w:val="95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sz w:val="21"/>
        </w:rPr>
        <w:t>Rahman</w:t>
      </w:r>
      <w:r>
        <w:rPr>
          <w:rFonts w:ascii="Calibri"/>
          <w:b/>
          <w:i/>
          <w:color w:val="201C20"/>
          <w:spacing w:val="7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position w:val="6"/>
          <w:sz w:val="21"/>
        </w:rPr>
        <w:t>1</w:t>
      </w:r>
      <w:r>
        <w:rPr>
          <w:rFonts w:ascii="Calibri"/>
          <w:b/>
          <w:i/>
          <w:color w:val="201C20"/>
          <w:spacing w:val="-2"/>
          <w:w w:val="95"/>
          <w:sz w:val="21"/>
        </w:rPr>
        <w:t>,</w:t>
      </w:r>
      <w:r>
        <w:rPr>
          <w:rFonts w:ascii="Calibri"/>
          <w:b/>
          <w:i/>
          <w:color w:val="201C20"/>
          <w:spacing w:val="-12"/>
          <w:w w:val="95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sz w:val="21"/>
        </w:rPr>
        <w:t>Md.</w:t>
      </w:r>
      <w:r>
        <w:rPr>
          <w:rFonts w:ascii="Calibri"/>
          <w:b/>
          <w:i/>
          <w:color w:val="201C20"/>
          <w:spacing w:val="-14"/>
          <w:w w:val="95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sz w:val="21"/>
        </w:rPr>
        <w:t>Rezanur</w:t>
      </w:r>
      <w:r>
        <w:rPr>
          <w:rFonts w:ascii="Calibri"/>
          <w:b/>
          <w:i/>
          <w:color w:val="201C20"/>
          <w:spacing w:val="-19"/>
          <w:w w:val="95"/>
          <w:sz w:val="21"/>
        </w:rPr>
        <w:t> </w:t>
      </w:r>
      <w:r>
        <w:rPr>
          <w:rFonts w:ascii="Calibri"/>
          <w:b/>
          <w:i/>
          <w:color w:val="201C20"/>
          <w:spacing w:val="-2"/>
          <w:w w:val="95"/>
          <w:sz w:val="21"/>
        </w:rPr>
        <w:t>Rahman</w:t>
      </w:r>
      <w:r>
        <w:rPr>
          <w:rFonts w:ascii="Calibri"/>
          <w:b/>
          <w:i/>
          <w:color w:val="201C20"/>
          <w:spacing w:val="8"/>
          <w:sz w:val="21"/>
        </w:rPr>
        <w:t> </w:t>
      </w:r>
      <w:r>
        <w:rPr>
          <w:rFonts w:ascii="Calibri"/>
          <w:b/>
          <w:i/>
          <w:color w:val="201C20"/>
          <w:spacing w:val="-10"/>
          <w:w w:val="95"/>
          <w:position w:val="6"/>
          <w:sz w:val="21"/>
        </w:rPr>
        <w:t>1</w:t>
      </w:r>
    </w:p>
    <w:p>
      <w:pPr>
        <w:pStyle w:val="Heading2"/>
        <w:spacing w:line="228" w:lineRule="auto" w:before="227"/>
        <w:ind w:left="142"/>
        <w:jc w:val="left"/>
      </w:pPr>
      <w:r>
        <w:rPr>
          <w:color w:val="201C20"/>
          <w:w w:val="75"/>
          <w:position w:val="6"/>
        </w:rPr>
        <w:t>1</w:t>
      </w:r>
      <w:r>
        <w:rPr>
          <w:color w:val="201C20"/>
          <w:spacing w:val="80"/>
          <w:position w:val="6"/>
        </w:rPr>
        <w:t> </w:t>
      </w:r>
      <w:r>
        <w:rPr>
          <w:color w:val="201C20"/>
          <w:w w:val="95"/>
        </w:rPr>
        <w:t>Department</w:t>
      </w:r>
      <w:r>
        <w:rPr>
          <w:color w:val="201C20"/>
          <w:spacing w:val="40"/>
        </w:rPr>
        <w:t> </w:t>
      </w:r>
      <w:r>
        <w:rPr>
          <w:color w:val="201C20"/>
          <w:w w:val="95"/>
        </w:rPr>
        <w:t>of</w:t>
      </w:r>
      <w:r>
        <w:rPr>
          <w:color w:val="201C20"/>
          <w:spacing w:val="40"/>
        </w:rPr>
        <w:t> </w:t>
      </w:r>
      <w:r>
        <w:rPr>
          <w:color w:val="201C20"/>
          <w:w w:val="95"/>
        </w:rPr>
        <w:t>Biochemistry</w:t>
      </w:r>
      <w:r>
        <w:rPr>
          <w:color w:val="201C20"/>
          <w:spacing w:val="40"/>
        </w:rPr>
        <w:t> </w:t>
      </w:r>
      <w:r>
        <w:rPr>
          <w:color w:val="201C20"/>
          <w:w w:val="95"/>
        </w:rPr>
        <w:t>and</w:t>
      </w:r>
      <w:r>
        <w:rPr>
          <w:color w:val="201C20"/>
          <w:spacing w:val="40"/>
        </w:rPr>
        <w:t> </w:t>
      </w:r>
      <w:r>
        <w:rPr>
          <w:color w:val="201C20"/>
          <w:w w:val="95"/>
        </w:rPr>
        <w:t>Biotechnology,</w:t>
      </w:r>
      <w:r>
        <w:rPr>
          <w:color w:val="201C20"/>
          <w:spacing w:val="40"/>
        </w:rPr>
        <w:t> </w:t>
      </w:r>
      <w:r>
        <w:rPr>
          <w:color w:val="201C20"/>
          <w:w w:val="95"/>
        </w:rPr>
        <w:t>Khwaja</w:t>
      </w:r>
      <w:r>
        <w:rPr>
          <w:color w:val="201C20"/>
          <w:spacing w:val="30"/>
        </w:rPr>
        <w:t> </w:t>
      </w:r>
      <w:r>
        <w:rPr>
          <w:color w:val="201C20"/>
          <w:w w:val="95"/>
        </w:rPr>
        <w:t>Yunus</w:t>
      </w:r>
      <w:r>
        <w:rPr>
          <w:color w:val="201C20"/>
          <w:spacing w:val="40"/>
        </w:rPr>
        <w:t> </w:t>
      </w:r>
      <w:r>
        <w:rPr>
          <w:color w:val="201C20"/>
          <w:w w:val="95"/>
        </w:rPr>
        <w:t>Ali</w:t>
      </w:r>
      <w:r>
        <w:rPr>
          <w:color w:val="201C20"/>
          <w:spacing w:val="40"/>
        </w:rPr>
        <w:t> </w:t>
      </w:r>
      <w:r>
        <w:rPr>
          <w:color w:val="201C20"/>
          <w:w w:val="95"/>
        </w:rPr>
        <w:t>University,</w:t>
      </w:r>
      <w:r>
        <w:rPr>
          <w:color w:val="201C20"/>
          <w:spacing w:val="40"/>
        </w:rPr>
        <w:t> </w:t>
      </w:r>
      <w:r>
        <w:rPr>
          <w:color w:val="201C20"/>
          <w:w w:val="95"/>
        </w:rPr>
        <w:t>Sirajganj-6751, </w:t>
      </w:r>
      <w:r>
        <w:rPr>
          <w:color w:val="201C20"/>
          <w:spacing w:val="-2"/>
        </w:rPr>
        <w:t>Bangladesh.</w:t>
      </w:r>
    </w:p>
    <w:p>
      <w:pPr>
        <w:spacing w:line="286" w:lineRule="exact" w:before="0"/>
        <w:ind w:left="130" w:right="0" w:firstLine="0"/>
        <w:jc w:val="left"/>
        <w:rPr>
          <w:rFonts w:ascii="Calibri"/>
          <w:sz w:val="24"/>
        </w:rPr>
      </w:pPr>
      <w:r>
        <w:rPr>
          <w:rFonts w:ascii="Calibri"/>
          <w:color w:val="201C20"/>
          <w:spacing w:val="-2"/>
          <w:w w:val="95"/>
          <w:sz w:val="24"/>
        </w:rPr>
        <w:t>#These</w:t>
      </w:r>
      <w:r>
        <w:rPr>
          <w:rFonts w:ascii="Calibri"/>
          <w:color w:val="201C20"/>
          <w:spacing w:val="-7"/>
          <w:w w:val="95"/>
          <w:sz w:val="24"/>
        </w:rPr>
        <w:t> </w:t>
      </w:r>
      <w:r>
        <w:rPr>
          <w:rFonts w:ascii="Calibri"/>
          <w:color w:val="201C20"/>
          <w:spacing w:val="-2"/>
          <w:w w:val="95"/>
          <w:sz w:val="24"/>
        </w:rPr>
        <w:t>two</w:t>
      </w:r>
      <w:r>
        <w:rPr>
          <w:rFonts w:ascii="Calibri"/>
          <w:color w:val="201C20"/>
          <w:spacing w:val="-6"/>
          <w:w w:val="95"/>
          <w:sz w:val="24"/>
        </w:rPr>
        <w:t> </w:t>
      </w:r>
      <w:r>
        <w:rPr>
          <w:rFonts w:ascii="Calibri"/>
          <w:color w:val="201C20"/>
          <w:spacing w:val="-2"/>
          <w:w w:val="95"/>
          <w:sz w:val="24"/>
        </w:rPr>
        <w:t>authors</w:t>
      </w:r>
      <w:r>
        <w:rPr>
          <w:rFonts w:ascii="Calibri"/>
          <w:color w:val="201C20"/>
          <w:spacing w:val="-7"/>
          <w:w w:val="95"/>
          <w:sz w:val="24"/>
        </w:rPr>
        <w:t> </w:t>
      </w:r>
      <w:r>
        <w:rPr>
          <w:rFonts w:ascii="Calibri"/>
          <w:color w:val="201C20"/>
          <w:spacing w:val="-2"/>
          <w:w w:val="95"/>
          <w:sz w:val="24"/>
        </w:rPr>
        <w:t>made</w:t>
      </w:r>
      <w:r>
        <w:rPr>
          <w:rFonts w:ascii="Calibri"/>
          <w:color w:val="201C20"/>
          <w:spacing w:val="-9"/>
          <w:w w:val="95"/>
          <w:sz w:val="24"/>
        </w:rPr>
        <w:t> </w:t>
      </w:r>
      <w:r>
        <w:rPr>
          <w:rFonts w:ascii="Calibri"/>
          <w:color w:val="201C20"/>
          <w:spacing w:val="-2"/>
          <w:w w:val="95"/>
          <w:sz w:val="24"/>
        </w:rPr>
        <w:t>equal</w:t>
      </w:r>
      <w:r>
        <w:rPr>
          <w:rFonts w:ascii="Calibri"/>
          <w:color w:val="201C20"/>
          <w:spacing w:val="-4"/>
          <w:sz w:val="24"/>
        </w:rPr>
        <w:t> </w:t>
      </w:r>
      <w:r>
        <w:rPr>
          <w:rFonts w:ascii="Calibri"/>
          <w:color w:val="201C20"/>
          <w:spacing w:val="-2"/>
          <w:w w:val="95"/>
          <w:sz w:val="24"/>
        </w:rPr>
        <w:t>contribution.</w:t>
      </w:r>
    </w:p>
    <w:p>
      <w:pPr>
        <w:spacing w:line="290" w:lineRule="exact" w:before="129"/>
        <w:ind w:left="139" w:right="0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i/>
          <w:color w:val="201C20"/>
          <w:w w:val="95"/>
          <w:sz w:val="24"/>
        </w:rPr>
        <w:t>*Correspondence</w:t>
      </w:r>
      <w:r>
        <w:rPr>
          <w:rFonts w:ascii="Calibri"/>
          <w:b/>
          <w:i/>
          <w:color w:val="201C20"/>
          <w:spacing w:val="-4"/>
          <w:w w:val="95"/>
          <w:sz w:val="24"/>
        </w:rPr>
        <w:t> </w:t>
      </w:r>
      <w:r>
        <w:rPr>
          <w:rFonts w:ascii="Calibri"/>
          <w:b/>
          <w:i/>
          <w:color w:val="201C20"/>
          <w:spacing w:val="-5"/>
          <w:sz w:val="24"/>
        </w:rPr>
        <w:t>to:</w:t>
      </w:r>
    </w:p>
    <w:p>
      <w:pPr>
        <w:spacing w:line="253" w:lineRule="exact" w:before="0"/>
        <w:ind w:left="132" w:right="0" w:firstLine="0"/>
        <w:jc w:val="left"/>
        <w:rPr>
          <w:rFonts w:ascii="Calibri"/>
          <w:i/>
          <w:sz w:val="21"/>
        </w:rPr>
      </w:pPr>
      <w:r>
        <w:rPr>
          <w:rFonts w:ascii="Calibri"/>
          <w:i/>
          <w:color w:val="201C20"/>
          <w:w w:val="90"/>
          <w:sz w:val="21"/>
        </w:rPr>
        <w:t>E-mail:</w:t>
      </w:r>
      <w:r>
        <w:rPr>
          <w:rFonts w:ascii="Calibri"/>
          <w:i/>
          <w:color w:val="201C20"/>
          <w:sz w:val="21"/>
        </w:rPr>
        <w:t> </w:t>
      </w:r>
      <w:hyperlink r:id="rId5">
        <w:r>
          <w:rPr>
            <w:rFonts w:ascii="Calibri"/>
            <w:i/>
            <w:color w:val="201C20"/>
            <w:spacing w:val="-2"/>
            <w:w w:val="90"/>
            <w:sz w:val="21"/>
          </w:rPr>
          <w:t>rezaul929@gmail.com</w:t>
        </w:r>
      </w:hyperlink>
    </w:p>
    <w:p>
      <w:pPr>
        <w:pStyle w:val="BodyText"/>
        <w:spacing w:before="10"/>
        <w:rPr>
          <w:rFonts w:ascii="Calibri"/>
          <w:i/>
          <w:sz w:val="17"/>
        </w:rPr>
      </w:pPr>
    </w:p>
    <w:p>
      <w:pPr>
        <w:spacing w:after="0"/>
        <w:rPr>
          <w:rFonts w:ascii="Calibri"/>
          <w:sz w:val="17"/>
        </w:rPr>
        <w:sectPr>
          <w:type w:val="continuous"/>
          <w:pgSz w:w="11910" w:h="16840"/>
          <w:pgMar w:top="980" w:bottom="280" w:left="1180" w:right="1100"/>
        </w:sectPr>
      </w:pPr>
    </w:p>
    <w:p>
      <w:pPr>
        <w:spacing w:before="124"/>
        <w:ind w:left="117" w:right="0" w:firstLine="0"/>
        <w:jc w:val="left"/>
        <w:rPr>
          <w:rFonts w:ascii="Calibri"/>
          <w:b/>
          <w:i/>
          <w:sz w:val="21"/>
        </w:rPr>
      </w:pPr>
      <w:r>
        <w:rPr/>
        <w:drawing>
          <wp:anchor distT="0" distB="0" distL="0" distR="0" allowOverlap="1" layoutInCell="1" locked="0" behindDoc="1" simplePos="0" relativeHeight="487236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i/>
          <w:color w:val="201C20"/>
          <w:spacing w:val="-2"/>
          <w:sz w:val="21"/>
        </w:rPr>
        <w:t>Abstract:</w:t>
      </w:r>
    </w:p>
    <w:p>
      <w:pPr>
        <w:spacing w:line="261" w:lineRule="auto" w:before="64"/>
        <w:ind w:left="123" w:right="183" w:hanging="11"/>
        <w:jc w:val="both"/>
        <w:rPr>
          <w:rFonts w:ascii="Calibri"/>
          <w:b/>
          <w:i/>
          <w:sz w:val="21"/>
        </w:rPr>
      </w:pPr>
      <w:r>
        <w:rPr>
          <w:rFonts w:ascii="Calibri"/>
          <w:b/>
          <w:i/>
          <w:color w:val="201C20"/>
          <w:sz w:val="21"/>
        </w:rPr>
        <w:t>Autophagy is involved in clearance of redundant or</w:t>
      </w:r>
      <w:r>
        <w:rPr>
          <w:rFonts w:ascii="Calibri"/>
          <w:b/>
          <w:i/>
          <w:color w:val="201C20"/>
          <w:sz w:val="21"/>
        </w:rPr>
        <w:t> dysfunctional components. </w:t>
      </w:r>
      <w:r>
        <w:rPr>
          <w:rFonts w:ascii="Verdana"/>
          <w:b/>
          <w:color w:val="201C20"/>
          <w:sz w:val="18"/>
        </w:rPr>
        <w:t>To </w:t>
      </w:r>
      <w:r>
        <w:rPr>
          <w:rFonts w:ascii="Calibri"/>
          <w:b/>
          <w:i/>
          <w:color w:val="201C20"/>
          <w:sz w:val="21"/>
        </w:rPr>
        <w:t>maintain</w:t>
      </w:r>
      <w:r>
        <w:rPr>
          <w:rFonts w:ascii="Calibri"/>
          <w:b/>
          <w:i/>
          <w:color w:val="201C20"/>
          <w:sz w:val="21"/>
        </w:rPr>
        <w:t> physiological functions properly and promoting survival,</w:t>
      </w:r>
      <w:r>
        <w:rPr>
          <w:rFonts w:ascii="Calibri"/>
          <w:b/>
          <w:i/>
          <w:color w:val="201C20"/>
          <w:spacing w:val="-1"/>
          <w:sz w:val="21"/>
        </w:rPr>
        <w:t> </w:t>
      </w:r>
      <w:r>
        <w:rPr>
          <w:rFonts w:ascii="Calibri"/>
          <w:b/>
          <w:i/>
          <w:color w:val="201C20"/>
          <w:sz w:val="21"/>
        </w:rPr>
        <w:t>autophagy</w:t>
      </w:r>
      <w:r>
        <w:rPr>
          <w:rFonts w:ascii="Calibri"/>
          <w:b/>
          <w:i/>
          <w:color w:val="201C20"/>
          <w:spacing w:val="-8"/>
          <w:sz w:val="21"/>
        </w:rPr>
        <w:t> </w:t>
      </w:r>
      <w:r>
        <w:rPr>
          <w:rFonts w:ascii="Calibri"/>
          <w:b/>
          <w:i/>
          <w:color w:val="201C20"/>
          <w:sz w:val="21"/>
        </w:rPr>
        <w:t>acts as</w:t>
      </w:r>
      <w:r>
        <w:rPr>
          <w:rFonts w:ascii="Calibri"/>
          <w:b/>
          <w:i/>
          <w:color w:val="201C20"/>
          <w:spacing w:val="-1"/>
          <w:sz w:val="21"/>
        </w:rPr>
        <w:t> </w:t>
      </w:r>
      <w:r>
        <w:rPr>
          <w:rFonts w:ascii="Calibri"/>
          <w:b/>
          <w:i/>
          <w:color w:val="201C20"/>
          <w:sz w:val="21"/>
        </w:rPr>
        <w:t>a molecular mechanism. Dysfunction in autophagy causes many diseases</w:t>
      </w:r>
      <w:r>
        <w:rPr>
          <w:rFonts w:ascii="Calibri"/>
          <w:b/>
          <w:i/>
          <w:color w:val="201C20"/>
          <w:spacing w:val="40"/>
          <w:sz w:val="21"/>
        </w:rPr>
        <w:t> </w:t>
      </w:r>
      <w:r>
        <w:rPr>
          <w:rFonts w:ascii="Calibri"/>
          <w:b/>
          <w:i/>
          <w:color w:val="201C20"/>
          <w:sz w:val="21"/>
        </w:rPr>
        <w:t>such as neuro-degeneration, cancer</w:t>
      </w:r>
      <w:r>
        <w:rPr>
          <w:rFonts w:ascii="Calibri"/>
          <w:b/>
          <w:i/>
          <w:color w:val="201C20"/>
          <w:spacing w:val="40"/>
          <w:sz w:val="21"/>
        </w:rPr>
        <w:t> </w:t>
      </w:r>
      <w:r>
        <w:rPr>
          <w:rFonts w:ascii="Calibri"/>
          <w:b/>
          <w:i/>
          <w:color w:val="201C20"/>
          <w:sz w:val="21"/>
        </w:rPr>
        <w:t>and diabetes mellitus (DMJ, infectious diseases and aging. Inadequate or ineffective insulin or both are the main causes of diabetes mellitus. In T2DM, autophagy provides nutrients </w:t>
      </w:r>
      <w:r>
        <w:rPr>
          <w:rFonts w:ascii="Verdana"/>
          <w:b/>
          <w:color w:val="201C20"/>
          <w:sz w:val="18"/>
        </w:rPr>
        <w:t>to </w:t>
      </w:r>
      <w:r>
        <w:rPr>
          <w:rFonts w:ascii="Calibri"/>
          <w:b/>
          <w:i/>
          <w:color w:val="201C20"/>
          <w:sz w:val="21"/>
        </w:rPr>
        <w:t>uphold cellular</w:t>
      </w:r>
      <w:r>
        <w:rPr>
          <w:rFonts w:ascii="Calibri"/>
          <w:b/>
          <w:i/>
          <w:color w:val="201C20"/>
          <w:sz w:val="21"/>
        </w:rPr>
        <w:t> energy at fasting and also removes injured organelles, lipids and miss-folded proteins. In addition, autophagy plays a key role </w:t>
      </w:r>
      <w:r>
        <w:rPr>
          <w:rFonts w:ascii="Verdana"/>
          <w:b/>
          <w:color w:val="201C20"/>
          <w:sz w:val="18"/>
        </w:rPr>
        <w:t>to </w:t>
      </w:r>
      <w:r>
        <w:rPr>
          <w:rFonts w:ascii="Calibri"/>
          <w:b/>
          <w:i/>
          <w:color w:val="201C20"/>
          <w:sz w:val="21"/>
        </w:rPr>
        <w:t>prevent</w:t>
      </w:r>
      <w:r>
        <w:rPr>
          <w:rFonts w:ascii="Calibri"/>
          <w:b/>
          <w:i/>
          <w:color w:val="201C20"/>
          <w:sz w:val="21"/>
        </w:rPr>
        <w:t> dysfunction of pancreatic beta cell and insulin resistance. In this review, we stated the</w:t>
      </w:r>
      <w:r>
        <w:rPr>
          <w:rFonts w:ascii="Calibri"/>
          <w:b/>
          <w:i/>
          <w:color w:val="201C20"/>
          <w:spacing w:val="-2"/>
          <w:sz w:val="21"/>
        </w:rPr>
        <w:t> </w:t>
      </w:r>
      <w:r>
        <w:rPr>
          <w:rFonts w:ascii="Calibri"/>
          <w:b/>
          <w:i/>
          <w:color w:val="201C20"/>
          <w:sz w:val="21"/>
        </w:rPr>
        <w:t>functions of autophagy in diabetes mellitus.</w:t>
      </w:r>
    </w:p>
    <w:p>
      <w:pPr>
        <w:pStyle w:val="BodyText"/>
        <w:spacing w:before="5"/>
        <w:rPr>
          <w:rFonts w:ascii="Calibri"/>
          <w:b/>
          <w:i/>
          <w:sz w:val="30"/>
        </w:rPr>
      </w:pPr>
    </w:p>
    <w:p>
      <w:pPr>
        <w:spacing w:line="261" w:lineRule="auto" w:before="1"/>
        <w:ind w:left="124" w:right="189" w:firstLine="15"/>
        <w:jc w:val="both"/>
        <w:rPr>
          <w:rFonts w:ascii="Calibri"/>
          <w:b/>
          <w:i/>
          <w:sz w:val="21"/>
        </w:rPr>
      </w:pPr>
      <w:r>
        <w:rPr>
          <w:rFonts w:ascii="Calibri"/>
          <w:b/>
          <w:i/>
          <w:color w:val="201C20"/>
          <w:sz w:val="21"/>
        </w:rPr>
        <w:t>Keywords: Autophagy; Type2 diabetes mellitus;</w:t>
      </w:r>
      <w:r>
        <w:rPr>
          <w:rFonts w:ascii="Calibri"/>
          <w:b/>
          <w:i/>
          <w:color w:val="201C20"/>
          <w:sz w:val="21"/>
        </w:rPr>
        <w:t> Pancreatic !3-cells;</w:t>
      </w:r>
      <w:r>
        <w:rPr>
          <w:rFonts w:ascii="Calibri"/>
          <w:b/>
          <w:i/>
          <w:color w:val="201C20"/>
          <w:spacing w:val="-15"/>
          <w:sz w:val="21"/>
        </w:rPr>
        <w:t> </w:t>
      </w:r>
      <w:r>
        <w:rPr>
          <w:rFonts w:ascii="Calibri"/>
          <w:b/>
          <w:i/>
          <w:color w:val="201C20"/>
          <w:sz w:val="21"/>
        </w:rPr>
        <w:t>Insulin</w:t>
      </w:r>
      <w:r>
        <w:rPr>
          <w:rFonts w:ascii="Calibri"/>
          <w:b/>
          <w:i/>
          <w:color w:val="201C20"/>
          <w:spacing w:val="-4"/>
          <w:sz w:val="21"/>
        </w:rPr>
        <w:t> </w:t>
      </w:r>
      <w:r>
        <w:rPr>
          <w:rFonts w:ascii="Calibri"/>
          <w:b/>
          <w:i/>
          <w:color w:val="201C20"/>
          <w:sz w:val="21"/>
        </w:rPr>
        <w:t>resistance.</w:t>
      </w:r>
    </w:p>
    <w:p>
      <w:pPr>
        <w:pStyle w:val="BodyText"/>
        <w:spacing w:before="5"/>
        <w:rPr>
          <w:rFonts w:ascii="Calibri"/>
          <w:b/>
          <w:i/>
          <w:sz w:val="29"/>
        </w:rPr>
      </w:pPr>
    </w:p>
    <w:p>
      <w:pPr>
        <w:spacing w:before="0"/>
        <w:ind w:left="140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201C20"/>
          <w:spacing w:val="-2"/>
          <w:sz w:val="20"/>
        </w:rPr>
        <w:t>Introduction:</w:t>
      </w:r>
    </w:p>
    <w:p>
      <w:pPr>
        <w:spacing w:line="230" w:lineRule="auto" w:before="61"/>
        <w:ind w:left="116" w:right="190" w:firstLine="5"/>
        <w:jc w:val="both"/>
        <w:rPr>
          <w:rFonts w:ascii="Calibri" w:hAnsi="Calibri"/>
          <w:sz w:val="24"/>
        </w:rPr>
      </w:pPr>
      <w:r>
        <w:rPr>
          <w:rFonts w:ascii="Calibri" w:hAnsi="Calibri"/>
          <w:color w:val="201C20"/>
          <w:w w:val="95"/>
          <w:sz w:val="24"/>
        </w:rPr>
        <w:t>Autophagy</w:t>
      </w:r>
      <w:r>
        <w:rPr>
          <w:rFonts w:ascii="Calibri" w:hAnsi="Calibri"/>
          <w:color w:val="201C20"/>
          <w:spacing w:val="-1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is</w:t>
      </w:r>
      <w:r>
        <w:rPr>
          <w:rFonts w:ascii="Calibri" w:hAnsi="Calibri"/>
          <w:color w:val="201C20"/>
          <w:spacing w:val="-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the</w:t>
      </w:r>
      <w:r>
        <w:rPr>
          <w:rFonts w:ascii="Calibri" w:hAnsi="Calibri"/>
          <w:color w:val="201C20"/>
          <w:spacing w:val="-7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natural</w:t>
      </w:r>
      <w:r>
        <w:rPr>
          <w:rFonts w:ascii="Calibri" w:hAnsi="Calibri"/>
          <w:color w:val="201C20"/>
          <w:spacing w:val="-1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regulated</w:t>
      </w:r>
      <w:r>
        <w:rPr>
          <w:rFonts w:ascii="Calibri" w:hAnsi="Calibri"/>
          <w:color w:val="201C20"/>
          <w:spacing w:val="-1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mechanism</w:t>
      </w:r>
      <w:r>
        <w:rPr>
          <w:rFonts w:ascii="Calibri" w:hAnsi="Calibri"/>
          <w:color w:val="201C20"/>
          <w:spacing w:val="-8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of </w:t>
      </w:r>
      <w:r>
        <w:rPr>
          <w:rFonts w:ascii="Calibri" w:hAnsi="Calibri"/>
          <w:color w:val="201C20"/>
          <w:sz w:val="24"/>
        </w:rPr>
        <w:t>the cell that disassembles unnecessary or </w:t>
      </w:r>
      <w:r>
        <w:rPr>
          <w:rFonts w:ascii="Calibri" w:hAnsi="Calibri"/>
          <w:color w:val="201C20"/>
          <w:w w:val="95"/>
          <w:sz w:val="24"/>
        </w:rPr>
        <w:t>dysfunctional components (Klionsky</w:t>
      </w:r>
      <w:r>
        <w:rPr>
          <w:rFonts w:ascii="Calibri" w:hAnsi="Calibri"/>
          <w:color w:val="201C20"/>
          <w:spacing w:val="-3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2008).</w:t>
      </w:r>
      <w:r>
        <w:rPr>
          <w:rFonts w:ascii="Calibri" w:hAnsi="Calibri"/>
          <w:color w:val="201C20"/>
          <w:spacing w:val="-7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Now­ a-days</w:t>
      </w:r>
      <w:r>
        <w:rPr>
          <w:rFonts w:ascii="Calibri" w:hAnsi="Calibri"/>
          <w:color w:val="201C20"/>
          <w:spacing w:val="-10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the</w:t>
      </w:r>
      <w:r>
        <w:rPr>
          <w:rFonts w:ascii="Calibri" w:hAnsi="Calibri"/>
          <w:color w:val="201C20"/>
          <w:spacing w:val="-4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frequency</w:t>
      </w:r>
      <w:r>
        <w:rPr>
          <w:rFonts w:ascii="Calibri" w:hAnsi="Calibri"/>
          <w:color w:val="201C20"/>
          <w:spacing w:val="-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of diabetes</w:t>
      </w:r>
      <w:r>
        <w:rPr>
          <w:rFonts w:ascii="Calibri" w:hAnsi="Calibri"/>
          <w:color w:val="201C20"/>
          <w:spacing w:val="-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mellitus (DM)</w:t>
      </w:r>
      <w:r>
        <w:rPr>
          <w:rFonts w:ascii="Calibri" w:hAnsi="Calibri"/>
          <w:color w:val="201C20"/>
          <w:spacing w:val="-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is </w:t>
      </w:r>
      <w:r>
        <w:rPr>
          <w:rFonts w:ascii="Calibri" w:hAnsi="Calibri"/>
          <w:color w:val="201C20"/>
          <w:sz w:val="24"/>
        </w:rPr>
        <w:t>increasing globally. The major contributing factors</w:t>
      </w:r>
      <w:r>
        <w:rPr>
          <w:rFonts w:ascii="Calibri" w:hAnsi="Calibri"/>
          <w:color w:val="201C20"/>
          <w:spacing w:val="-14"/>
          <w:sz w:val="24"/>
        </w:rPr>
        <w:t> </w:t>
      </w:r>
      <w:r>
        <w:rPr>
          <w:rFonts w:ascii="Calibri" w:hAnsi="Calibri"/>
          <w:color w:val="201C20"/>
          <w:sz w:val="24"/>
        </w:rPr>
        <w:t>in</w:t>
      </w:r>
      <w:r>
        <w:rPr>
          <w:rFonts w:ascii="Calibri" w:hAnsi="Calibri"/>
          <w:color w:val="201C20"/>
          <w:spacing w:val="-11"/>
          <w:sz w:val="24"/>
        </w:rPr>
        <w:t> </w:t>
      </w:r>
      <w:r>
        <w:rPr>
          <w:rFonts w:ascii="Calibri" w:hAnsi="Calibri"/>
          <w:color w:val="201C20"/>
          <w:sz w:val="24"/>
        </w:rPr>
        <w:t>the</w:t>
      </w:r>
      <w:r>
        <w:rPr>
          <w:rFonts w:ascii="Calibri" w:hAnsi="Calibri"/>
          <w:color w:val="201C20"/>
          <w:spacing w:val="-12"/>
          <w:sz w:val="24"/>
        </w:rPr>
        <w:t> </w:t>
      </w:r>
      <w:r>
        <w:rPr>
          <w:rFonts w:ascii="Calibri" w:hAnsi="Calibri"/>
          <w:color w:val="201C20"/>
          <w:sz w:val="24"/>
        </w:rPr>
        <w:t>pathogenesis</w:t>
      </w:r>
      <w:r>
        <w:rPr>
          <w:rFonts w:ascii="Calibri" w:hAnsi="Calibri"/>
          <w:color w:val="201C20"/>
          <w:spacing w:val="-10"/>
          <w:sz w:val="24"/>
        </w:rPr>
        <w:t> </w:t>
      </w:r>
      <w:r>
        <w:rPr>
          <w:rFonts w:ascii="Calibri" w:hAnsi="Calibri"/>
          <w:color w:val="201C20"/>
          <w:sz w:val="24"/>
        </w:rPr>
        <w:t>of</w:t>
      </w:r>
      <w:r>
        <w:rPr>
          <w:rFonts w:ascii="Calibri" w:hAnsi="Calibri"/>
          <w:color w:val="201C20"/>
          <w:spacing w:val="-10"/>
          <w:sz w:val="24"/>
        </w:rPr>
        <w:t> </w:t>
      </w:r>
      <w:r>
        <w:rPr>
          <w:rFonts w:ascii="Calibri" w:hAnsi="Calibri"/>
          <w:color w:val="201C20"/>
          <w:sz w:val="24"/>
        </w:rPr>
        <w:t>diabetes</w:t>
      </w:r>
      <w:r>
        <w:rPr>
          <w:rFonts w:ascii="Calibri" w:hAnsi="Calibri"/>
          <w:color w:val="201C20"/>
          <w:spacing w:val="-5"/>
          <w:sz w:val="24"/>
        </w:rPr>
        <w:t> </w:t>
      </w:r>
      <w:r>
        <w:rPr>
          <w:rFonts w:ascii="Calibri" w:hAnsi="Calibri"/>
          <w:color w:val="201C20"/>
          <w:sz w:val="24"/>
        </w:rPr>
        <w:t>(Calcutt </w:t>
      </w:r>
      <w:r>
        <w:rPr>
          <w:rFonts w:ascii="Calibri" w:hAnsi="Calibri"/>
          <w:color w:val="201C20"/>
          <w:w w:val="95"/>
          <w:sz w:val="24"/>
        </w:rPr>
        <w:t>et.al.,</w:t>
      </w:r>
      <w:r>
        <w:rPr>
          <w:rFonts w:ascii="Calibri" w:hAnsi="Calibri"/>
          <w:color w:val="201C20"/>
          <w:spacing w:val="-1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2009)</w:t>
      </w:r>
      <w:r>
        <w:rPr>
          <w:rFonts w:ascii="Calibri" w:hAnsi="Calibri"/>
          <w:color w:val="201C20"/>
          <w:spacing w:val="-1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may</w:t>
      </w:r>
      <w:r>
        <w:rPr>
          <w:rFonts w:ascii="Calibri" w:hAnsi="Calibri"/>
          <w:color w:val="201C20"/>
          <w:spacing w:val="-10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be</w:t>
      </w:r>
      <w:r>
        <w:rPr>
          <w:rFonts w:ascii="Calibri" w:hAnsi="Calibri"/>
          <w:color w:val="201C20"/>
          <w:spacing w:val="-7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the</w:t>
      </w:r>
      <w:r>
        <w:rPr>
          <w:rFonts w:ascii="Calibri" w:hAnsi="Calibri"/>
          <w:color w:val="201C20"/>
          <w:spacing w:val="-1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increased</w:t>
      </w:r>
      <w:r>
        <w:rPr>
          <w:rFonts w:ascii="Calibri" w:hAnsi="Calibri"/>
          <w:color w:val="201C20"/>
          <w:spacing w:val="-11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plasma</w:t>
      </w:r>
      <w:r>
        <w:rPr>
          <w:rFonts w:ascii="Calibri" w:hAnsi="Calibri"/>
          <w:color w:val="201C20"/>
          <w:spacing w:val="-10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glucose </w:t>
      </w:r>
      <w:r>
        <w:rPr>
          <w:rFonts w:ascii="Calibri" w:hAnsi="Calibri"/>
          <w:color w:val="201C20"/>
          <w:sz w:val="24"/>
        </w:rPr>
        <w:t>levels secondary to insulin resistance. The </w:t>
      </w:r>
      <w:r>
        <w:rPr>
          <w:rFonts w:ascii="Calibri" w:hAnsi="Calibri"/>
          <w:color w:val="201C20"/>
          <w:w w:val="95"/>
          <w:sz w:val="24"/>
        </w:rPr>
        <w:t>pancreatic</w:t>
      </w:r>
      <w:r>
        <w:rPr>
          <w:rFonts w:ascii="Calibri" w:hAnsi="Calibri"/>
          <w:color w:val="201C20"/>
          <w:spacing w:val="-4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beta</w:t>
      </w:r>
      <w:r>
        <w:rPr>
          <w:rFonts w:ascii="Calibri" w:hAnsi="Calibri"/>
          <w:color w:val="201C20"/>
          <w:spacing w:val="-5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cells</w:t>
      </w:r>
      <w:r>
        <w:rPr>
          <w:rFonts w:ascii="Calibri" w:hAnsi="Calibri"/>
          <w:color w:val="201C20"/>
          <w:spacing w:val="-7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dysfunction</w:t>
      </w:r>
      <w:r>
        <w:rPr>
          <w:rFonts w:ascii="Calibri" w:hAnsi="Calibri"/>
          <w:color w:val="201C20"/>
          <w:spacing w:val="-6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occurred</w:t>
      </w:r>
      <w:r>
        <w:rPr>
          <w:rFonts w:ascii="Calibri" w:hAnsi="Calibri"/>
          <w:color w:val="201C20"/>
          <w:spacing w:val="-5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due</w:t>
      </w:r>
      <w:r>
        <w:rPr>
          <w:rFonts w:ascii="Calibri" w:hAnsi="Calibri"/>
          <w:color w:val="201C20"/>
          <w:spacing w:val="-6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to </w:t>
      </w:r>
      <w:r>
        <w:rPr>
          <w:rFonts w:ascii="Calibri" w:hAnsi="Calibri"/>
          <w:color w:val="201C20"/>
          <w:spacing w:val="-2"/>
          <w:sz w:val="24"/>
        </w:rPr>
        <w:t>increasing</w:t>
      </w:r>
      <w:r>
        <w:rPr>
          <w:rFonts w:ascii="Calibri" w:hAnsi="Calibri"/>
          <w:color w:val="201C20"/>
          <w:spacing w:val="-12"/>
          <w:sz w:val="24"/>
        </w:rPr>
        <w:t> </w:t>
      </w:r>
      <w:r>
        <w:rPr>
          <w:rFonts w:ascii="Calibri" w:hAnsi="Calibri"/>
          <w:color w:val="201C20"/>
          <w:spacing w:val="-2"/>
          <w:sz w:val="24"/>
        </w:rPr>
        <w:t>the</w:t>
      </w:r>
      <w:r>
        <w:rPr>
          <w:rFonts w:ascii="Calibri" w:hAnsi="Calibri"/>
          <w:color w:val="201C20"/>
          <w:spacing w:val="-8"/>
          <w:sz w:val="24"/>
        </w:rPr>
        <w:t> </w:t>
      </w:r>
      <w:r>
        <w:rPr>
          <w:rFonts w:ascii="Calibri" w:hAnsi="Calibri"/>
          <w:color w:val="201C20"/>
          <w:spacing w:val="-2"/>
          <w:sz w:val="24"/>
        </w:rPr>
        <w:t>metabolic</w:t>
      </w:r>
      <w:r>
        <w:rPr>
          <w:rFonts w:ascii="Calibri" w:hAnsi="Calibri"/>
          <w:color w:val="201C20"/>
          <w:spacing w:val="-6"/>
          <w:sz w:val="24"/>
        </w:rPr>
        <w:t> </w:t>
      </w:r>
      <w:r>
        <w:rPr>
          <w:rFonts w:ascii="Calibri" w:hAnsi="Calibri"/>
          <w:color w:val="201C20"/>
          <w:spacing w:val="-2"/>
          <w:sz w:val="24"/>
        </w:rPr>
        <w:t>disorder</w:t>
      </w:r>
      <w:r>
        <w:rPr>
          <w:rFonts w:ascii="Calibri" w:hAnsi="Calibri"/>
          <w:color w:val="201C20"/>
          <w:spacing w:val="-9"/>
          <w:sz w:val="24"/>
        </w:rPr>
        <w:t> </w:t>
      </w:r>
      <w:r>
        <w:rPr>
          <w:rFonts w:ascii="Calibri" w:hAnsi="Calibri"/>
          <w:color w:val="201C20"/>
          <w:spacing w:val="-2"/>
          <w:sz w:val="24"/>
        </w:rPr>
        <w:t>that</w:t>
      </w:r>
      <w:r>
        <w:rPr>
          <w:rFonts w:ascii="Calibri" w:hAnsi="Calibri"/>
          <w:color w:val="201C20"/>
          <w:spacing w:val="-10"/>
          <w:sz w:val="24"/>
        </w:rPr>
        <w:t> </w:t>
      </w:r>
      <w:r>
        <w:rPr>
          <w:rFonts w:ascii="Calibri" w:hAnsi="Calibri"/>
          <w:color w:val="201C20"/>
          <w:spacing w:val="-2"/>
          <w:sz w:val="24"/>
        </w:rPr>
        <w:t>causes</w:t>
      </w:r>
      <w:r>
        <w:rPr>
          <w:rFonts w:ascii="Calibri" w:hAnsi="Calibri"/>
          <w:color w:val="201C20"/>
          <w:spacing w:val="-12"/>
          <w:sz w:val="24"/>
        </w:rPr>
        <w:t> </w:t>
      </w:r>
      <w:r>
        <w:rPr>
          <w:rFonts w:ascii="Calibri" w:hAnsi="Calibri"/>
          <w:color w:val="201C20"/>
          <w:spacing w:val="-2"/>
          <w:sz w:val="24"/>
        </w:rPr>
        <w:t>of </w:t>
      </w:r>
      <w:r>
        <w:rPr>
          <w:rFonts w:ascii="Calibri" w:hAnsi="Calibri"/>
          <w:color w:val="201C20"/>
          <w:sz w:val="24"/>
        </w:rPr>
        <w:t>the succession of diabetes. However, DM is traditionally introduced as a non-immune disorder. Evidence showed that the main </w:t>
      </w:r>
      <w:r>
        <w:rPr>
          <w:rFonts w:ascii="Calibri" w:hAnsi="Calibri"/>
          <w:color w:val="201C20"/>
          <w:w w:val="95"/>
          <w:sz w:val="24"/>
        </w:rPr>
        <w:t>pathways in the progression</w:t>
      </w:r>
      <w:r>
        <w:rPr>
          <w:rFonts w:ascii="Calibri" w:hAnsi="Calibri"/>
          <w:color w:val="201C20"/>
          <w:spacing w:val="-2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and</w:t>
      </w:r>
      <w:r>
        <w:rPr>
          <w:rFonts w:ascii="Calibri" w:hAnsi="Calibri"/>
          <w:color w:val="201C20"/>
          <w:spacing w:val="-4"/>
          <w:w w:val="95"/>
          <w:sz w:val="24"/>
        </w:rPr>
        <w:t> </w:t>
      </w:r>
      <w:r>
        <w:rPr>
          <w:rFonts w:ascii="Calibri" w:hAnsi="Calibri"/>
          <w:color w:val="201C20"/>
          <w:w w:val="95"/>
          <w:sz w:val="24"/>
        </w:rPr>
        <w:t>pathogenesis of</w:t>
      </w:r>
    </w:p>
    <w:p>
      <w:pPr>
        <w:pStyle w:val="Heading1"/>
        <w:spacing w:before="202"/>
        <w:ind w:left="0"/>
        <w:jc w:val="right"/>
        <w:rPr>
          <w:rFonts w:ascii="Calibri"/>
        </w:rPr>
      </w:pPr>
      <w:r>
        <w:rPr>
          <w:rFonts w:ascii="Calibri"/>
          <w:color w:val="201C20"/>
          <w:spacing w:val="-5"/>
          <w:w w:val="90"/>
        </w:rPr>
        <w:t>01</w:t>
      </w:r>
    </w:p>
    <w:p>
      <w:pPr>
        <w:pStyle w:val="Heading2"/>
        <w:spacing w:line="237" w:lineRule="auto" w:before="105"/>
        <w:ind w:left="-5" w:right="134" w:firstLine="6"/>
      </w:pPr>
      <w:r>
        <w:rPr/>
        <w:br w:type="column"/>
      </w:r>
      <w:r>
        <w:rPr>
          <w:color w:val="201C20"/>
          <w:w w:val="95"/>
        </w:rPr>
        <w:t>this chronic metabolic disease are</w:t>
      </w:r>
      <w:r>
        <w:rPr>
          <w:color w:val="201C20"/>
          <w:w w:val="95"/>
        </w:rPr>
        <w:t> inflammatory </w:t>
      </w:r>
      <w:r>
        <w:rPr>
          <w:color w:val="201C20"/>
        </w:rPr>
        <w:t>mechanisms, apoptosis, autophagy and endoplasmic reticulum stress (Su</w:t>
      </w:r>
      <w:r>
        <w:rPr>
          <w:color w:val="201C20"/>
          <w:spacing w:val="-2"/>
        </w:rPr>
        <w:t> </w:t>
      </w:r>
      <w:r>
        <w:rPr>
          <w:color w:val="201C20"/>
        </w:rPr>
        <w:t>et.</w:t>
      </w:r>
      <w:r>
        <w:rPr>
          <w:color w:val="201C20"/>
          <w:spacing w:val="-14"/>
        </w:rPr>
        <w:t> </w:t>
      </w:r>
      <w:r>
        <w:rPr>
          <w:color w:val="201C20"/>
        </w:rPr>
        <w:t>al.,</w:t>
      </w:r>
      <w:r>
        <w:rPr>
          <w:color w:val="201C20"/>
          <w:spacing w:val="-8"/>
        </w:rPr>
        <w:t> </w:t>
      </w:r>
      <w:r>
        <w:rPr>
          <w:color w:val="201C20"/>
        </w:rPr>
        <w:t>2013). Autophagy which is denoted as a stress­ responsive intracellular system is thought that the</w:t>
      </w:r>
      <w:r>
        <w:rPr>
          <w:color w:val="201C20"/>
          <w:spacing w:val="-8"/>
        </w:rPr>
        <w:t> </w:t>
      </w:r>
      <w:r>
        <w:rPr>
          <w:color w:val="201C20"/>
        </w:rPr>
        <w:t>disturbance</w:t>
      </w:r>
      <w:r>
        <w:rPr>
          <w:color w:val="201C20"/>
          <w:spacing w:val="-7"/>
        </w:rPr>
        <w:t> </w:t>
      </w:r>
      <w:r>
        <w:rPr>
          <w:color w:val="201C20"/>
        </w:rPr>
        <w:t>of</w:t>
      </w:r>
      <w:r>
        <w:rPr>
          <w:color w:val="201C20"/>
          <w:spacing w:val="-8"/>
        </w:rPr>
        <w:t> </w:t>
      </w:r>
      <w:r>
        <w:rPr>
          <w:color w:val="201C20"/>
        </w:rPr>
        <w:t>this</w:t>
      </w:r>
      <w:r>
        <w:rPr>
          <w:color w:val="201C20"/>
          <w:spacing w:val="-14"/>
        </w:rPr>
        <w:t> </w:t>
      </w:r>
      <w:r>
        <w:rPr>
          <w:color w:val="201C20"/>
        </w:rPr>
        <w:t>machinery</w:t>
      </w:r>
      <w:r>
        <w:rPr>
          <w:color w:val="201C20"/>
          <w:spacing w:val="-11"/>
        </w:rPr>
        <w:t> </w:t>
      </w:r>
      <w:r>
        <w:rPr>
          <w:color w:val="201C20"/>
        </w:rPr>
        <w:t>is</w:t>
      </w:r>
      <w:r>
        <w:rPr>
          <w:color w:val="201C20"/>
          <w:spacing w:val="-8"/>
        </w:rPr>
        <w:t> </w:t>
      </w:r>
      <w:r>
        <w:rPr>
          <w:color w:val="201C20"/>
        </w:rPr>
        <w:t>involved</w:t>
      </w:r>
      <w:r>
        <w:rPr>
          <w:color w:val="201C20"/>
          <w:spacing w:val="-6"/>
        </w:rPr>
        <w:t> </w:t>
      </w:r>
      <w:r>
        <w:rPr>
          <w:color w:val="201C20"/>
        </w:rPr>
        <w:t>in the pathogenesis of age and diabetes related </w:t>
      </w:r>
      <w:r>
        <w:rPr>
          <w:color w:val="201C20"/>
          <w:w w:val="95"/>
        </w:rPr>
        <w:t>diseases</w:t>
      </w:r>
      <w:r>
        <w:rPr>
          <w:color w:val="201C20"/>
          <w:w w:val="95"/>
        </w:rPr>
        <w:t> (Gonzalez et.al.,</w:t>
      </w:r>
      <w:r>
        <w:rPr>
          <w:color w:val="201C20"/>
          <w:spacing w:val="-5"/>
          <w:w w:val="95"/>
        </w:rPr>
        <w:t> </w:t>
      </w:r>
      <w:r>
        <w:rPr>
          <w:color w:val="201C20"/>
          <w:w w:val="95"/>
        </w:rPr>
        <w:t>2011;</w:t>
      </w:r>
      <w:r>
        <w:rPr>
          <w:color w:val="201C20"/>
          <w:spacing w:val="-1"/>
          <w:w w:val="95"/>
        </w:rPr>
        <w:t> </w:t>
      </w:r>
      <w:r>
        <w:rPr>
          <w:color w:val="201C20"/>
          <w:w w:val="95"/>
        </w:rPr>
        <w:t>Mizushima</w:t>
      </w:r>
      <w:r>
        <w:rPr>
          <w:color w:val="201C20"/>
          <w:w w:val="95"/>
        </w:rPr>
        <w:t> et.al., </w:t>
      </w:r>
      <w:r>
        <w:rPr>
          <w:color w:val="201C20"/>
        </w:rPr>
        <w:t>2008) The damaged intracellular proteins and organelles</w:t>
      </w:r>
      <w:r>
        <w:rPr>
          <w:color w:val="201C20"/>
          <w:spacing w:val="-6"/>
        </w:rPr>
        <w:t> </w:t>
      </w:r>
      <w:r>
        <w:rPr>
          <w:color w:val="201C20"/>
        </w:rPr>
        <w:t>are</w:t>
      </w:r>
      <w:r>
        <w:rPr>
          <w:color w:val="201C20"/>
          <w:spacing w:val="-5"/>
        </w:rPr>
        <w:t> </w:t>
      </w:r>
      <w:r>
        <w:rPr>
          <w:color w:val="201C20"/>
        </w:rPr>
        <w:t>degraded</w:t>
      </w:r>
      <w:r>
        <w:rPr>
          <w:color w:val="201C20"/>
          <w:spacing w:val="-5"/>
        </w:rPr>
        <w:t> </w:t>
      </w:r>
      <w:r>
        <w:rPr>
          <w:color w:val="201C20"/>
        </w:rPr>
        <w:t>by</w:t>
      </w:r>
      <w:r>
        <w:rPr>
          <w:color w:val="201C20"/>
          <w:spacing w:val="-5"/>
        </w:rPr>
        <w:t> </w:t>
      </w:r>
      <w:r>
        <w:rPr>
          <w:color w:val="201C20"/>
        </w:rPr>
        <w:t>autophagy</w:t>
      </w:r>
      <w:r>
        <w:rPr>
          <w:color w:val="201C20"/>
          <w:spacing w:val="-3"/>
        </w:rPr>
        <w:t> </w:t>
      </w:r>
      <w:r>
        <w:rPr>
          <w:color w:val="201C20"/>
        </w:rPr>
        <w:t>that</w:t>
      </w:r>
      <w:r>
        <w:rPr>
          <w:color w:val="201C20"/>
          <w:spacing w:val="-5"/>
        </w:rPr>
        <w:t> </w:t>
      </w:r>
      <w:r>
        <w:rPr>
          <w:color w:val="201C20"/>
        </w:rPr>
        <w:t>is</w:t>
      </w:r>
      <w:r>
        <w:rPr>
          <w:color w:val="201C20"/>
          <w:spacing w:val="-7"/>
        </w:rPr>
        <w:t> </w:t>
      </w:r>
      <w:r>
        <w:rPr>
          <w:color w:val="201C20"/>
        </w:rPr>
        <w:t>a </w:t>
      </w:r>
      <w:r>
        <w:rPr>
          <w:color w:val="201C20"/>
          <w:spacing w:val="-2"/>
        </w:rPr>
        <w:t>part</w:t>
      </w:r>
      <w:r>
        <w:rPr>
          <w:color w:val="201C20"/>
          <w:spacing w:val="-12"/>
        </w:rPr>
        <w:t> </w:t>
      </w:r>
      <w:r>
        <w:rPr>
          <w:color w:val="201C20"/>
          <w:spacing w:val="-2"/>
        </w:rPr>
        <w:t>of</w:t>
      </w:r>
      <w:r>
        <w:rPr>
          <w:color w:val="201C20"/>
          <w:spacing w:val="-11"/>
        </w:rPr>
        <w:t> </w:t>
      </w:r>
      <w:r>
        <w:rPr>
          <w:color w:val="201C20"/>
          <w:spacing w:val="-2"/>
        </w:rPr>
        <w:t>the</w:t>
      </w:r>
      <w:r>
        <w:rPr>
          <w:color w:val="201C20"/>
          <w:spacing w:val="-10"/>
        </w:rPr>
        <w:t> </w:t>
      </w:r>
      <w:r>
        <w:rPr>
          <w:color w:val="201C20"/>
          <w:spacing w:val="-2"/>
        </w:rPr>
        <w:t>catabolic</w:t>
      </w:r>
      <w:r>
        <w:rPr>
          <w:color w:val="201C20"/>
          <w:spacing w:val="-12"/>
        </w:rPr>
        <w:t> </w:t>
      </w:r>
      <w:r>
        <w:rPr>
          <w:color w:val="201C20"/>
          <w:spacing w:val="-2"/>
        </w:rPr>
        <w:t>processes</w:t>
      </w:r>
      <w:r>
        <w:rPr>
          <w:color w:val="201C20"/>
          <w:spacing w:val="-10"/>
        </w:rPr>
        <w:t> </w:t>
      </w:r>
      <w:r>
        <w:rPr>
          <w:color w:val="201C20"/>
          <w:spacing w:val="-2"/>
        </w:rPr>
        <w:t>(Hartleben</w:t>
      </w:r>
      <w:r>
        <w:rPr>
          <w:color w:val="201C20"/>
          <w:spacing w:val="-10"/>
        </w:rPr>
        <w:t> </w:t>
      </w:r>
      <w:r>
        <w:rPr>
          <w:color w:val="201C20"/>
          <w:spacing w:val="-2"/>
        </w:rPr>
        <w:t>et.al., </w:t>
      </w:r>
      <w:r>
        <w:rPr>
          <w:color w:val="201C20"/>
        </w:rPr>
        <w:t>2010). Autophagy has also a defensive role against kidney dysfunction induced by aging (Kume</w:t>
      </w:r>
      <w:r>
        <w:rPr>
          <w:color w:val="201C20"/>
          <w:spacing w:val="-14"/>
        </w:rPr>
        <w:t> </w:t>
      </w:r>
      <w:r>
        <w:rPr>
          <w:color w:val="201C20"/>
        </w:rPr>
        <w:t>et.al,</w:t>
      </w:r>
      <w:r>
        <w:rPr>
          <w:color w:val="201C20"/>
          <w:spacing w:val="-14"/>
        </w:rPr>
        <w:t> </w:t>
      </w:r>
      <w:r>
        <w:rPr>
          <w:color w:val="201C20"/>
        </w:rPr>
        <w:t>201O;</w:t>
      </w:r>
      <w:r>
        <w:rPr>
          <w:color w:val="201C20"/>
          <w:spacing w:val="-13"/>
        </w:rPr>
        <w:t> </w:t>
      </w:r>
      <w:r>
        <w:rPr>
          <w:color w:val="201C20"/>
        </w:rPr>
        <w:t>Kimura</w:t>
      </w:r>
      <w:r>
        <w:rPr>
          <w:color w:val="201C20"/>
          <w:spacing w:val="-14"/>
        </w:rPr>
        <w:t> </w:t>
      </w:r>
      <w:r>
        <w:rPr>
          <w:color w:val="201C20"/>
        </w:rPr>
        <w:t>et.</w:t>
      </w:r>
      <w:r>
        <w:rPr>
          <w:color w:val="201C20"/>
          <w:spacing w:val="-13"/>
        </w:rPr>
        <w:t> </w:t>
      </w:r>
      <w:r>
        <w:rPr>
          <w:color w:val="201C20"/>
        </w:rPr>
        <w:t>al,</w:t>
      </w:r>
      <w:r>
        <w:rPr>
          <w:color w:val="201C20"/>
          <w:spacing w:val="-14"/>
        </w:rPr>
        <w:t> </w:t>
      </w:r>
      <w:r>
        <w:rPr>
          <w:color w:val="201C20"/>
        </w:rPr>
        <w:t>2011),</w:t>
      </w:r>
      <w:r>
        <w:rPr>
          <w:color w:val="201C20"/>
          <w:spacing w:val="-13"/>
        </w:rPr>
        <w:t> </w:t>
      </w:r>
      <w:r>
        <w:rPr>
          <w:color w:val="201C20"/>
        </w:rPr>
        <w:t>hypoxia (Jiang et.al, 201O; Takahashi et.al., 2012) and </w:t>
      </w:r>
      <w:r>
        <w:rPr>
          <w:color w:val="201C20"/>
          <w:spacing w:val="-2"/>
        </w:rPr>
        <w:t>anticancer</w:t>
      </w:r>
      <w:r>
        <w:rPr>
          <w:color w:val="201C20"/>
          <w:spacing w:val="-8"/>
        </w:rPr>
        <w:t> </w:t>
      </w:r>
      <w:r>
        <w:rPr>
          <w:color w:val="201C20"/>
          <w:spacing w:val="-2"/>
        </w:rPr>
        <w:t>drugs</w:t>
      </w:r>
      <w:r>
        <w:rPr>
          <w:color w:val="201C20"/>
          <w:spacing w:val="-14"/>
        </w:rPr>
        <w:t> </w:t>
      </w:r>
      <w:r>
        <w:rPr>
          <w:color w:val="201C20"/>
          <w:spacing w:val="-2"/>
        </w:rPr>
        <w:t>autophagy</w:t>
      </w:r>
      <w:r>
        <w:rPr>
          <w:color w:val="201C20"/>
          <w:spacing w:val="-4"/>
        </w:rPr>
        <w:t> </w:t>
      </w:r>
      <w:r>
        <w:rPr>
          <w:color w:val="201C20"/>
          <w:spacing w:val="-2"/>
        </w:rPr>
        <w:t>in</w:t>
      </w:r>
      <w:r>
        <w:rPr>
          <w:color w:val="201C20"/>
          <w:spacing w:val="-12"/>
        </w:rPr>
        <w:t> </w:t>
      </w:r>
      <w:r>
        <w:rPr>
          <w:color w:val="201C20"/>
          <w:spacing w:val="-2"/>
        </w:rPr>
        <w:t>diabetic</w:t>
      </w:r>
      <w:r>
        <w:rPr>
          <w:color w:val="201C20"/>
          <w:spacing w:val="-12"/>
        </w:rPr>
        <w:t> </w:t>
      </w:r>
      <w:r>
        <w:rPr>
          <w:color w:val="201C20"/>
          <w:spacing w:val="-2"/>
        </w:rPr>
        <w:t>mellitus.</w:t>
      </w:r>
    </w:p>
    <w:p>
      <w:pPr>
        <w:pStyle w:val="BodyText"/>
        <w:spacing w:before="9"/>
        <w:rPr>
          <w:rFonts w:ascii="Calibri"/>
          <w:sz w:val="32"/>
        </w:rPr>
      </w:pPr>
    </w:p>
    <w:p>
      <w:pPr>
        <w:spacing w:before="0"/>
        <w:ind w:left="3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201C20"/>
          <w:spacing w:val="-2"/>
          <w:sz w:val="20"/>
        </w:rPr>
        <w:t>Autophagy:</w:t>
      </w:r>
    </w:p>
    <w:p>
      <w:pPr>
        <w:pStyle w:val="Heading2"/>
        <w:spacing w:line="237" w:lineRule="auto"/>
        <w:ind w:right="133" w:firstLine="11"/>
      </w:pPr>
      <w:r>
        <w:rPr>
          <w:color w:val="201C20"/>
        </w:rPr>
        <w:t>Autophagy is one kind of cellular degradation process that involves the fusion of autophagosomes and lysosomes (Yang et.al., </w:t>
      </w:r>
      <w:r>
        <w:rPr>
          <w:color w:val="201C20"/>
          <w:w w:val="95"/>
        </w:rPr>
        <w:t>2008). It is a tightly</w:t>
      </w:r>
      <w:r>
        <w:rPr>
          <w:color w:val="201C20"/>
          <w:spacing w:val="-6"/>
          <w:w w:val="95"/>
        </w:rPr>
        <w:t> </w:t>
      </w:r>
      <w:r>
        <w:rPr>
          <w:color w:val="201C20"/>
          <w:w w:val="95"/>
        </w:rPr>
        <w:t>regulated</w:t>
      </w:r>
      <w:r>
        <w:rPr>
          <w:color w:val="201C20"/>
          <w:spacing w:val="-7"/>
          <w:w w:val="95"/>
        </w:rPr>
        <w:t> </w:t>
      </w:r>
      <w:r>
        <w:rPr>
          <w:color w:val="201C20"/>
          <w:w w:val="95"/>
        </w:rPr>
        <w:t>lysosomal</w:t>
      </w:r>
      <w:r>
        <w:rPr>
          <w:color w:val="201C20"/>
          <w:spacing w:val="-1"/>
          <w:w w:val="95"/>
        </w:rPr>
        <w:t> </w:t>
      </w:r>
      <w:r>
        <w:rPr>
          <w:color w:val="201C20"/>
          <w:w w:val="95"/>
        </w:rPr>
        <w:t>pathway </w:t>
      </w:r>
      <w:r>
        <w:rPr>
          <w:color w:val="201C20"/>
        </w:rPr>
        <w:t>and critical for homeostasis, development and survival of cell Levine (Kroemer et.al., 2008). Autophagy, a programmed cell death became popular in the 1990s by the discovery of autophagy-related genes (Levine et.al., 2004). Autophagy becomes activated in a single-cell organism if no food is available to digest. As autophagy takes</w:t>
      </w:r>
      <w:r>
        <w:rPr>
          <w:color w:val="201C20"/>
          <w:spacing w:val="-6"/>
        </w:rPr>
        <w:t> </w:t>
      </w:r>
      <w:r>
        <w:rPr>
          <w:color w:val="201C20"/>
        </w:rPr>
        <w:t>place in both cell</w:t>
      </w:r>
      <w:r>
        <w:rPr>
          <w:color w:val="201C20"/>
          <w:spacing w:val="-3"/>
        </w:rPr>
        <w:t> </w:t>
      </w:r>
      <w:r>
        <w:rPr>
          <w:color w:val="201C20"/>
        </w:rPr>
        <w:t>survival</w:t>
      </w:r>
      <w:r>
        <w:rPr>
          <w:color w:val="201C20"/>
          <w:spacing w:val="-3"/>
        </w:rPr>
        <w:t> </w:t>
      </w:r>
      <w:r>
        <w:rPr>
          <w:color w:val="201C20"/>
        </w:rPr>
        <w:t>and death in humans so this process is more </w:t>
      </w:r>
      <w:r>
        <w:rPr>
          <w:color w:val="201C20"/>
          <w:w w:val="95"/>
        </w:rPr>
        <w:t>complicated</w:t>
      </w:r>
      <w:r>
        <w:rPr>
          <w:color w:val="201C20"/>
          <w:spacing w:val="-4"/>
          <w:w w:val="95"/>
        </w:rPr>
        <w:t> </w:t>
      </w:r>
      <w:r>
        <w:rPr>
          <w:color w:val="201C20"/>
          <w:w w:val="95"/>
        </w:rPr>
        <w:t>to</w:t>
      </w:r>
      <w:r>
        <w:rPr>
          <w:color w:val="201C20"/>
          <w:spacing w:val="-1"/>
          <w:w w:val="95"/>
        </w:rPr>
        <w:t> </w:t>
      </w:r>
      <w:r>
        <w:rPr>
          <w:color w:val="201C20"/>
          <w:w w:val="95"/>
        </w:rPr>
        <w:t>understand.</w:t>
      </w:r>
      <w:r>
        <w:rPr>
          <w:color w:val="201C20"/>
          <w:spacing w:val="-11"/>
          <w:w w:val="95"/>
        </w:rPr>
        <w:t> </w:t>
      </w:r>
      <w:r>
        <w:rPr>
          <w:color w:val="201C20"/>
          <w:w w:val="95"/>
        </w:rPr>
        <w:t>Autophagy</w:t>
      </w:r>
      <w:r>
        <w:rPr>
          <w:color w:val="201C20"/>
          <w:spacing w:val="-6"/>
          <w:w w:val="95"/>
        </w:rPr>
        <w:t> </w:t>
      </w:r>
      <w:r>
        <w:rPr>
          <w:color w:val="201C20"/>
          <w:w w:val="95"/>
        </w:rPr>
        <w:t>may</w:t>
      </w:r>
      <w:r>
        <w:rPr>
          <w:color w:val="201C20"/>
          <w:spacing w:val="-5"/>
          <w:w w:val="95"/>
        </w:rPr>
        <w:t> </w:t>
      </w:r>
      <w:r>
        <w:rPr>
          <w:color w:val="201C20"/>
          <w:w w:val="95"/>
        </w:rPr>
        <w:t>have </w:t>
      </w:r>
      <w:r>
        <w:rPr>
          <w:color w:val="201C20"/>
        </w:rPr>
        <w:t>a central role in the integrated pathways including apoptosis and mammalian target of rapamycin</w:t>
      </w:r>
      <w:r>
        <w:rPr>
          <w:color w:val="201C20"/>
          <w:spacing w:val="55"/>
          <w:w w:val="150"/>
        </w:rPr>
        <w:t> </w:t>
      </w:r>
      <w:r>
        <w:rPr>
          <w:color w:val="201C20"/>
        </w:rPr>
        <w:t>(mTOR)</w:t>
      </w:r>
      <w:r>
        <w:rPr>
          <w:color w:val="201C20"/>
          <w:spacing w:val="69"/>
        </w:rPr>
        <w:t> </w:t>
      </w:r>
      <w:r>
        <w:rPr>
          <w:color w:val="201C20"/>
        </w:rPr>
        <w:t>signaling</w:t>
      </w:r>
      <w:r>
        <w:rPr>
          <w:color w:val="201C20"/>
          <w:spacing w:val="71"/>
        </w:rPr>
        <w:t> </w:t>
      </w:r>
      <w:r>
        <w:rPr>
          <w:color w:val="201C20"/>
        </w:rPr>
        <w:t>which</w:t>
      </w:r>
      <w:r>
        <w:rPr>
          <w:color w:val="201C20"/>
          <w:spacing w:val="72"/>
        </w:rPr>
        <w:t> </w:t>
      </w:r>
      <w:r>
        <w:rPr>
          <w:color w:val="201C20"/>
        </w:rPr>
        <w:t>are</w:t>
      </w:r>
      <w:r>
        <w:rPr>
          <w:color w:val="201C20"/>
          <w:spacing w:val="70"/>
        </w:rPr>
        <w:t> </w:t>
      </w:r>
      <w:r>
        <w:rPr>
          <w:color w:val="201C20"/>
          <w:spacing w:val="-4"/>
        </w:rPr>
        <w:t>also</w:t>
      </w:r>
    </w:p>
    <w:p>
      <w:pPr>
        <w:spacing w:after="0" w:line="237" w:lineRule="auto"/>
        <w:sectPr>
          <w:type w:val="continuous"/>
          <w:pgSz w:w="11910" w:h="16840"/>
          <w:pgMar w:top="980" w:bottom="280" w:left="1180" w:right="1100"/>
          <w:cols w:num="2" w:equalWidth="0">
            <w:col w:w="4883" w:space="40"/>
            <w:col w:w="4707"/>
          </w:cols>
        </w:sectPr>
      </w:pPr>
    </w:p>
    <w:p>
      <w:pPr>
        <w:spacing w:line="292" w:lineRule="auto" w:before="116"/>
        <w:ind w:left="129" w:right="38" w:firstLine="4"/>
        <w:jc w:val="both"/>
        <w:rPr>
          <w:sz w:val="20"/>
        </w:rPr>
      </w:pPr>
      <w:r>
        <w:rPr>
          <w:color w:val="242121"/>
          <w:spacing w:val="-2"/>
          <w:w w:val="105"/>
          <w:sz w:val="20"/>
        </w:rPr>
        <w:t>keystone</w:t>
      </w:r>
      <w:r>
        <w:rPr>
          <w:color w:val="242121"/>
          <w:spacing w:val="-13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of</w:t>
      </w:r>
      <w:r>
        <w:rPr>
          <w:color w:val="242121"/>
          <w:spacing w:val="-10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cell</w:t>
      </w:r>
      <w:r>
        <w:rPr>
          <w:color w:val="242121"/>
          <w:spacing w:val="-10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homeostasis</w:t>
      </w:r>
      <w:r>
        <w:rPr>
          <w:color w:val="242121"/>
          <w:spacing w:val="-2"/>
          <w:w w:val="105"/>
          <w:sz w:val="20"/>
        </w:rPr>
        <w:t> (Tanaka</w:t>
      </w:r>
      <w:r>
        <w:rPr>
          <w:color w:val="242121"/>
          <w:spacing w:val="-4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et.al.,</w:t>
      </w:r>
      <w:r>
        <w:rPr>
          <w:color w:val="242121"/>
          <w:spacing w:val="-13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2012; </w:t>
      </w:r>
      <w:r>
        <w:rPr>
          <w:color w:val="242121"/>
          <w:w w:val="105"/>
          <w:sz w:val="20"/>
        </w:rPr>
        <w:t>Kroemer</w:t>
      </w:r>
      <w:r>
        <w:rPr>
          <w:color w:val="242121"/>
          <w:w w:val="105"/>
          <w:sz w:val="20"/>
        </w:rPr>
        <w:t> et.al., 2010). However,</w:t>
      </w:r>
      <w:r>
        <w:rPr>
          <w:color w:val="242121"/>
          <w:w w:val="105"/>
          <w:sz w:val="20"/>
        </w:rPr>
        <w:t> eukaryotic</w:t>
      </w:r>
      <w:r>
        <w:rPr>
          <w:color w:val="242121"/>
          <w:w w:val="105"/>
          <w:sz w:val="20"/>
        </w:rPr>
        <w:t> cells must</w:t>
      </w:r>
      <w:r>
        <w:rPr>
          <w:color w:val="242121"/>
          <w:w w:val="105"/>
          <w:sz w:val="20"/>
        </w:rPr>
        <w:t> adjust</w:t>
      </w:r>
      <w:r>
        <w:rPr>
          <w:color w:val="242121"/>
          <w:w w:val="105"/>
          <w:sz w:val="20"/>
        </w:rPr>
        <w:t> to</w:t>
      </w:r>
      <w:r>
        <w:rPr>
          <w:color w:val="242121"/>
          <w:w w:val="105"/>
          <w:sz w:val="20"/>
        </w:rPr>
        <w:t> various</w:t>
      </w:r>
      <w:r>
        <w:rPr>
          <w:color w:val="242121"/>
          <w:w w:val="105"/>
          <w:sz w:val="20"/>
        </w:rPr>
        <w:t> detrimental</w:t>
      </w:r>
      <w:r>
        <w:rPr>
          <w:color w:val="242121"/>
          <w:w w:val="105"/>
          <w:sz w:val="20"/>
        </w:rPr>
        <w:t> effects</w:t>
      </w:r>
      <w:r>
        <w:rPr>
          <w:color w:val="242121"/>
          <w:w w:val="105"/>
          <w:sz w:val="20"/>
        </w:rPr>
        <w:t> of external</w:t>
      </w:r>
      <w:r>
        <w:rPr>
          <w:color w:val="242121"/>
          <w:w w:val="105"/>
          <w:sz w:val="20"/>
        </w:rPr>
        <w:t> stimuli</w:t>
      </w:r>
      <w:r>
        <w:rPr>
          <w:color w:val="242121"/>
          <w:w w:val="105"/>
          <w:sz w:val="20"/>
        </w:rPr>
        <w:t> including</w:t>
      </w:r>
      <w:r>
        <w:rPr>
          <w:color w:val="242121"/>
          <w:w w:val="105"/>
          <w:sz w:val="20"/>
        </w:rPr>
        <w:t> ultraviolet</w:t>
      </w:r>
      <w:r>
        <w:rPr>
          <w:color w:val="242121"/>
          <w:w w:val="105"/>
          <w:sz w:val="20"/>
        </w:rPr>
        <w:t> light, microbial</w:t>
      </w:r>
      <w:r>
        <w:rPr>
          <w:color w:val="242121"/>
          <w:w w:val="105"/>
          <w:sz w:val="20"/>
        </w:rPr>
        <w:t> pathogens, starvation</w:t>
      </w:r>
      <w:r>
        <w:rPr>
          <w:color w:val="242121"/>
          <w:w w:val="105"/>
          <w:sz w:val="20"/>
        </w:rPr>
        <w:t> and fluctuations of</w:t>
      </w:r>
      <w:r>
        <w:rPr>
          <w:color w:val="242121"/>
          <w:w w:val="105"/>
          <w:sz w:val="20"/>
        </w:rPr>
        <w:t> conditions</w:t>
      </w:r>
      <w:r>
        <w:rPr>
          <w:color w:val="242121"/>
          <w:w w:val="105"/>
          <w:sz w:val="20"/>
        </w:rPr>
        <w:t> such</w:t>
      </w:r>
      <w:r>
        <w:rPr>
          <w:color w:val="242121"/>
          <w:w w:val="105"/>
          <w:sz w:val="20"/>
        </w:rPr>
        <w:t> as</w:t>
      </w:r>
      <w:r>
        <w:rPr>
          <w:color w:val="242121"/>
          <w:w w:val="105"/>
          <w:sz w:val="20"/>
        </w:rPr>
        <w:t> temperature,</w:t>
      </w:r>
      <w:r>
        <w:rPr>
          <w:color w:val="242121"/>
          <w:w w:val="105"/>
          <w:sz w:val="20"/>
        </w:rPr>
        <w:t> ion concentration,</w:t>
      </w:r>
      <w:r>
        <w:rPr>
          <w:color w:val="242121"/>
          <w:w w:val="105"/>
          <w:sz w:val="20"/>
        </w:rPr>
        <w:t> pH,</w:t>
      </w:r>
      <w:r>
        <w:rPr>
          <w:color w:val="242121"/>
          <w:w w:val="105"/>
          <w:sz w:val="20"/>
        </w:rPr>
        <w:t> cytokines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hormones (Kroemer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et.al.,</w:t>
      </w:r>
      <w:r>
        <w:rPr>
          <w:color w:val="242121"/>
          <w:spacing w:val="-8"/>
          <w:w w:val="105"/>
          <w:sz w:val="20"/>
        </w:rPr>
        <w:t> </w:t>
      </w:r>
      <w:r>
        <w:rPr>
          <w:color w:val="242121"/>
          <w:w w:val="105"/>
          <w:sz w:val="20"/>
        </w:rPr>
        <w:t>2010).</w:t>
      </w:r>
      <w:r>
        <w:rPr>
          <w:color w:val="242121"/>
          <w:spacing w:val="-10"/>
          <w:w w:val="105"/>
          <w:sz w:val="20"/>
        </w:rPr>
        <w:t> </w:t>
      </w:r>
      <w:r>
        <w:rPr>
          <w:color w:val="242121"/>
          <w:w w:val="105"/>
          <w:sz w:val="20"/>
        </w:rPr>
        <w:t>Eukaryotic</w:t>
      </w:r>
      <w:r>
        <w:rPr>
          <w:color w:val="242121"/>
          <w:spacing w:val="17"/>
          <w:w w:val="105"/>
          <w:sz w:val="20"/>
        </w:rPr>
        <w:t> </w:t>
      </w:r>
      <w:r>
        <w:rPr>
          <w:color w:val="242121"/>
          <w:w w:val="105"/>
          <w:sz w:val="20"/>
        </w:rPr>
        <w:t>cells</w:t>
      </w:r>
      <w:r>
        <w:rPr>
          <w:color w:val="242121"/>
          <w:spacing w:val="7"/>
          <w:w w:val="105"/>
          <w:sz w:val="20"/>
        </w:rPr>
        <w:t> </w:t>
      </w:r>
      <w:r>
        <w:rPr>
          <w:color w:val="242121"/>
          <w:w w:val="105"/>
          <w:sz w:val="20"/>
        </w:rPr>
        <w:t>undergo</w:t>
      </w:r>
    </w:p>
    <w:p>
      <w:pPr>
        <w:spacing w:line="292" w:lineRule="auto" w:before="116"/>
        <w:ind w:left="129" w:right="118" w:firstLine="0"/>
        <w:jc w:val="both"/>
        <w:rPr>
          <w:sz w:val="20"/>
        </w:rPr>
      </w:pPr>
      <w:r>
        <w:rPr/>
        <w:br w:type="column"/>
      </w:r>
      <w:r>
        <w:rPr>
          <w:color w:val="242121"/>
          <w:w w:val="105"/>
          <w:sz w:val="20"/>
        </w:rPr>
        <w:t>autophagosomes</w:t>
      </w:r>
      <w:r>
        <w:rPr>
          <w:color w:val="242121"/>
          <w:w w:val="105"/>
          <w:sz w:val="20"/>
        </w:rPr>
        <w:t> with</w:t>
      </w:r>
      <w:r>
        <w:rPr>
          <w:color w:val="242121"/>
          <w:w w:val="105"/>
          <w:sz w:val="20"/>
        </w:rPr>
        <w:t> lysosomes. In the</w:t>
      </w:r>
      <w:r>
        <w:rPr>
          <w:color w:val="242121"/>
          <w:w w:val="105"/>
          <w:sz w:val="20"/>
        </w:rPr>
        <w:t> case</w:t>
      </w:r>
      <w:r>
        <w:rPr>
          <w:color w:val="242121"/>
          <w:w w:val="105"/>
          <w:sz w:val="20"/>
        </w:rPr>
        <w:t> of vesicle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nucleation,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Beclin-1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interacts</w:t>
      </w:r>
      <w:r>
        <w:rPr>
          <w:color w:val="242121"/>
          <w:spacing w:val="-7"/>
          <w:w w:val="105"/>
          <w:sz w:val="20"/>
        </w:rPr>
        <w:t> </w:t>
      </w:r>
      <w:r>
        <w:rPr>
          <w:color w:val="242121"/>
          <w:w w:val="105"/>
          <w:sz w:val="20"/>
        </w:rPr>
        <w:t>with</w:t>
      </w:r>
      <w:r>
        <w:rPr>
          <w:color w:val="242121"/>
          <w:spacing w:val="-10"/>
          <w:w w:val="105"/>
          <w:sz w:val="20"/>
        </w:rPr>
        <w:t> </w:t>
      </w:r>
      <w:r>
        <w:rPr>
          <w:color w:val="242121"/>
          <w:w w:val="105"/>
          <w:sz w:val="20"/>
        </w:rPr>
        <w:t>Atg14L, Bcl2,</w:t>
      </w:r>
      <w:r>
        <w:rPr>
          <w:color w:val="242121"/>
          <w:w w:val="105"/>
          <w:sz w:val="20"/>
        </w:rPr>
        <w:t> Rubicon,</w:t>
      </w:r>
      <w:r>
        <w:rPr>
          <w:color w:val="242121"/>
          <w:w w:val="105"/>
          <w:sz w:val="20"/>
        </w:rPr>
        <w:t> p150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Pl3Kinase</w:t>
      </w:r>
      <w:r>
        <w:rPr>
          <w:color w:val="242121"/>
          <w:w w:val="105"/>
          <w:sz w:val="20"/>
        </w:rPr>
        <w:t> class</w:t>
      </w:r>
      <w:r>
        <w:rPr>
          <w:color w:val="242121"/>
          <w:w w:val="105"/>
          <w:sz w:val="20"/>
        </w:rPr>
        <w:t> Ill proteins. After</w:t>
      </w:r>
      <w:r>
        <w:rPr>
          <w:color w:val="242121"/>
          <w:w w:val="105"/>
          <w:sz w:val="20"/>
        </w:rPr>
        <w:t> binding</w:t>
      </w:r>
      <w:r>
        <w:rPr>
          <w:color w:val="242121"/>
          <w:w w:val="105"/>
          <w:sz w:val="20"/>
        </w:rPr>
        <w:t> regulators</w:t>
      </w:r>
      <w:r>
        <w:rPr>
          <w:color w:val="242121"/>
          <w:w w:val="105"/>
          <w:sz w:val="20"/>
        </w:rPr>
        <w:t> such</w:t>
      </w:r>
      <w:r>
        <w:rPr>
          <w:color w:val="242121"/>
          <w:w w:val="105"/>
          <w:sz w:val="20"/>
        </w:rPr>
        <w:t> as</w:t>
      </w:r>
      <w:r>
        <w:rPr>
          <w:color w:val="242121"/>
          <w:w w:val="105"/>
          <w:sz w:val="20"/>
        </w:rPr>
        <w:t> Bcl-2 protein (anti-apoptotic protein) and Rubicon bind Beclin-1</w:t>
      </w:r>
      <w:r>
        <w:rPr>
          <w:color w:val="242121"/>
          <w:w w:val="105"/>
          <w:sz w:val="20"/>
        </w:rPr>
        <w:t> inhibit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vesicle</w:t>
      </w:r>
      <w:r>
        <w:rPr>
          <w:color w:val="242121"/>
          <w:w w:val="105"/>
          <w:sz w:val="20"/>
        </w:rPr>
        <w:t> nucleation</w:t>
      </w:r>
      <w:r>
        <w:rPr>
          <w:color w:val="242121"/>
          <w:w w:val="105"/>
          <w:sz w:val="20"/>
        </w:rPr>
        <w:t> stage</w:t>
      </w:r>
      <w:r>
        <w:rPr>
          <w:color w:val="242121"/>
          <w:w w:val="105"/>
          <w:sz w:val="20"/>
        </w:rPr>
        <w:t> of </w:t>
      </w:r>
      <w:r>
        <w:rPr>
          <w:color w:val="242121"/>
          <w:spacing w:val="-2"/>
          <w:w w:val="105"/>
          <w:sz w:val="20"/>
        </w:rPr>
        <w:t>autophagy.</w:t>
      </w:r>
    </w:p>
    <w:p>
      <w:pPr>
        <w:spacing w:before="76"/>
        <w:ind w:left="437" w:right="0" w:firstLine="0"/>
        <w:jc w:val="center"/>
        <w:rPr>
          <w:sz w:val="9"/>
        </w:rPr>
      </w:pPr>
      <w:r>
        <w:rPr>
          <w:color w:val="5656A5"/>
          <w:w w:val="110"/>
          <w:sz w:val="9"/>
        </w:rPr>
        <w:t>Pl3K-1/Akt </w:t>
      </w:r>
      <w:r>
        <w:rPr>
          <w:color w:val="5656A5"/>
          <w:spacing w:val="-2"/>
          <w:w w:val="110"/>
          <w:sz w:val="9"/>
        </w:rPr>
        <w:t>MAPK/ERK</w:t>
      </w:r>
    </w:p>
    <w:p>
      <w:pPr>
        <w:tabs>
          <w:tab w:pos="1294" w:val="left" w:leader="none"/>
        </w:tabs>
        <w:spacing w:line="57" w:lineRule="exact" w:before="50"/>
        <w:ind w:left="477" w:right="0" w:firstLine="0"/>
        <w:jc w:val="center"/>
        <w:rPr>
          <w:sz w:val="9"/>
        </w:rPr>
      </w:pPr>
      <w:r>
        <w:rPr>
          <w:color w:val="5656A5"/>
          <w:spacing w:val="-2"/>
          <w:w w:val="110"/>
          <w:sz w:val="9"/>
        </w:rPr>
        <w:t>pathway</w:t>
      </w:r>
      <w:r>
        <w:rPr>
          <w:color w:val="5656A5"/>
          <w:sz w:val="9"/>
        </w:rPr>
        <w:tab/>
      </w:r>
      <w:r>
        <w:rPr>
          <w:color w:val="5656A5"/>
          <w:spacing w:val="-2"/>
          <w:w w:val="110"/>
          <w:sz w:val="9"/>
        </w:rPr>
        <w:t>pathway</w:t>
      </w:r>
    </w:p>
    <w:p>
      <w:pPr>
        <w:spacing w:after="0" w:line="57" w:lineRule="exact"/>
        <w:jc w:val="center"/>
        <w:rPr>
          <w:sz w:val="9"/>
        </w:rPr>
        <w:sectPr>
          <w:headerReference w:type="default" r:id="rId7"/>
          <w:footerReference w:type="default" r:id="rId8"/>
          <w:pgSz w:w="11910" w:h="16840"/>
          <w:pgMar w:header="533" w:footer="979" w:top="1340" w:bottom="1160" w:left="1180" w:right="1100"/>
          <w:cols w:num="2" w:equalWidth="0">
            <w:col w:w="4747" w:space="57"/>
            <w:col w:w="4826"/>
          </w:cols>
        </w:sectPr>
      </w:pPr>
    </w:p>
    <w:p>
      <w:pPr>
        <w:spacing w:line="292" w:lineRule="auto" w:before="0"/>
        <w:ind w:left="130" w:right="38" w:firstLine="3"/>
        <w:jc w:val="both"/>
        <w:rPr>
          <w:sz w:val="20"/>
        </w:rPr>
      </w:pPr>
      <w:r>
        <w:rPr>
          <w:color w:val="242121"/>
          <w:w w:val="110"/>
          <w:sz w:val="20"/>
        </w:rPr>
        <w:t>rapid</w:t>
      </w:r>
      <w:r>
        <w:rPr>
          <w:color w:val="242121"/>
          <w:w w:val="110"/>
          <w:sz w:val="20"/>
        </w:rPr>
        <w:t> changes</w:t>
      </w:r>
      <w:r>
        <w:rPr>
          <w:color w:val="242121"/>
          <w:w w:val="110"/>
          <w:sz w:val="20"/>
        </w:rPr>
        <w:t> to</w:t>
      </w:r>
      <w:r>
        <w:rPr>
          <w:color w:val="242121"/>
          <w:w w:val="110"/>
          <w:sz w:val="20"/>
        </w:rPr>
        <w:t> protect</w:t>
      </w:r>
      <w:r>
        <w:rPr>
          <w:color w:val="242121"/>
          <w:w w:val="110"/>
          <w:sz w:val="20"/>
        </w:rPr>
        <w:t> themselves</w:t>
      </w:r>
      <w:r>
        <w:rPr>
          <w:color w:val="242121"/>
          <w:w w:val="110"/>
          <w:sz w:val="20"/>
        </w:rPr>
        <w:t> against detrimental</w:t>
      </w:r>
      <w:r>
        <w:rPr>
          <w:color w:val="242121"/>
          <w:spacing w:val="-16"/>
          <w:w w:val="110"/>
          <w:sz w:val="20"/>
        </w:rPr>
        <w:t> </w:t>
      </w:r>
      <w:r>
        <w:rPr>
          <w:color w:val="242121"/>
          <w:w w:val="110"/>
          <w:sz w:val="20"/>
        </w:rPr>
        <w:t>attacks</w:t>
      </w:r>
      <w:r>
        <w:rPr>
          <w:color w:val="242121"/>
          <w:spacing w:val="-15"/>
          <w:w w:val="110"/>
          <w:sz w:val="20"/>
        </w:rPr>
        <w:t> </w:t>
      </w:r>
      <w:r>
        <w:rPr>
          <w:color w:val="242121"/>
          <w:w w:val="110"/>
          <w:sz w:val="20"/>
        </w:rPr>
        <w:t>and</w:t>
      </w:r>
      <w:r>
        <w:rPr>
          <w:color w:val="242121"/>
          <w:spacing w:val="-15"/>
          <w:w w:val="110"/>
          <w:sz w:val="20"/>
        </w:rPr>
        <w:t> </w:t>
      </w:r>
      <w:r>
        <w:rPr>
          <w:color w:val="242121"/>
          <w:w w:val="110"/>
          <w:sz w:val="20"/>
        </w:rPr>
        <w:t>can</w:t>
      </w:r>
      <w:r>
        <w:rPr>
          <w:color w:val="242121"/>
          <w:spacing w:val="-16"/>
          <w:w w:val="110"/>
          <w:sz w:val="20"/>
        </w:rPr>
        <w:t> </w:t>
      </w:r>
      <w:r>
        <w:rPr>
          <w:color w:val="242121"/>
          <w:w w:val="110"/>
          <w:sz w:val="20"/>
        </w:rPr>
        <w:t>fight</w:t>
      </w:r>
      <w:r>
        <w:rPr>
          <w:color w:val="242121"/>
          <w:spacing w:val="-15"/>
          <w:w w:val="110"/>
          <w:sz w:val="20"/>
        </w:rPr>
        <w:t> </w:t>
      </w:r>
      <w:r>
        <w:rPr>
          <w:color w:val="242121"/>
          <w:w w:val="110"/>
          <w:sz w:val="20"/>
        </w:rPr>
        <w:t>with</w:t>
      </w:r>
      <w:r>
        <w:rPr>
          <w:color w:val="242121"/>
          <w:spacing w:val="-15"/>
          <w:w w:val="110"/>
          <w:sz w:val="20"/>
        </w:rPr>
        <w:t> </w:t>
      </w:r>
      <w:r>
        <w:rPr>
          <w:color w:val="242121"/>
          <w:w w:val="110"/>
          <w:sz w:val="20"/>
        </w:rPr>
        <w:t>sub-lethal stress.</w:t>
      </w:r>
      <w:r>
        <w:rPr>
          <w:color w:val="242121"/>
          <w:w w:val="110"/>
          <w:sz w:val="20"/>
        </w:rPr>
        <w:t> In</w:t>
      </w:r>
      <w:r>
        <w:rPr>
          <w:color w:val="242121"/>
          <w:w w:val="110"/>
          <w:sz w:val="20"/>
        </w:rPr>
        <w:t> this</w:t>
      </w:r>
      <w:r>
        <w:rPr>
          <w:color w:val="242121"/>
          <w:w w:val="110"/>
          <w:sz w:val="20"/>
        </w:rPr>
        <w:t> stress-induced</w:t>
      </w:r>
      <w:r>
        <w:rPr>
          <w:color w:val="242121"/>
          <w:w w:val="110"/>
          <w:sz w:val="20"/>
        </w:rPr>
        <w:t> adaptation, autophagy</w:t>
      </w:r>
      <w:r>
        <w:rPr>
          <w:color w:val="242121"/>
          <w:spacing w:val="54"/>
          <w:w w:val="110"/>
          <w:sz w:val="20"/>
        </w:rPr>
        <w:t> </w:t>
      </w:r>
      <w:r>
        <w:rPr>
          <w:color w:val="242121"/>
          <w:w w:val="110"/>
          <w:sz w:val="20"/>
        </w:rPr>
        <w:t>plays</w:t>
      </w:r>
      <w:r>
        <w:rPr>
          <w:color w:val="242121"/>
          <w:spacing w:val="48"/>
          <w:w w:val="110"/>
          <w:sz w:val="20"/>
        </w:rPr>
        <w:t> </w:t>
      </w:r>
      <w:r>
        <w:rPr>
          <w:color w:val="242121"/>
          <w:w w:val="110"/>
          <w:sz w:val="20"/>
        </w:rPr>
        <w:t>a</w:t>
      </w:r>
      <w:r>
        <w:rPr>
          <w:color w:val="242121"/>
          <w:spacing w:val="50"/>
          <w:w w:val="110"/>
          <w:sz w:val="20"/>
        </w:rPr>
        <w:t> </w:t>
      </w:r>
      <w:r>
        <w:rPr>
          <w:color w:val="242121"/>
          <w:w w:val="110"/>
          <w:sz w:val="20"/>
        </w:rPr>
        <w:t>major</w:t>
      </w:r>
      <w:r>
        <w:rPr>
          <w:color w:val="242121"/>
          <w:spacing w:val="51"/>
          <w:w w:val="110"/>
          <w:sz w:val="20"/>
        </w:rPr>
        <w:t> </w:t>
      </w:r>
      <w:r>
        <w:rPr>
          <w:color w:val="242121"/>
          <w:w w:val="110"/>
          <w:sz w:val="20"/>
        </w:rPr>
        <w:t>role</w:t>
      </w:r>
      <w:r>
        <w:rPr>
          <w:color w:val="242121"/>
          <w:spacing w:val="41"/>
          <w:w w:val="110"/>
          <w:sz w:val="20"/>
        </w:rPr>
        <w:t> </w:t>
      </w:r>
      <w:r>
        <w:rPr>
          <w:color w:val="242121"/>
          <w:w w:val="110"/>
          <w:sz w:val="20"/>
        </w:rPr>
        <w:t>by</w:t>
      </w:r>
      <w:r>
        <w:rPr>
          <w:color w:val="242121"/>
          <w:spacing w:val="43"/>
          <w:w w:val="110"/>
          <w:sz w:val="20"/>
        </w:rPr>
        <w:t> </w:t>
      </w:r>
      <w:r>
        <w:rPr>
          <w:color w:val="242121"/>
          <w:spacing w:val="-2"/>
          <w:w w:val="110"/>
          <w:sz w:val="20"/>
        </w:rPr>
        <w:t>eliminating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14"/>
        </w:rPr>
      </w:pPr>
    </w:p>
    <w:p>
      <w:pPr>
        <w:spacing w:before="0"/>
        <w:ind w:left="130" w:right="0" w:firstLine="0"/>
        <w:jc w:val="left"/>
        <w:rPr>
          <w:sz w:val="9"/>
        </w:rPr>
      </w:pPr>
      <w:r>
        <w:rPr>
          <w:color w:val="ED2DA0"/>
          <w:spacing w:val="-2"/>
          <w:w w:val="115"/>
          <w:sz w:val="9"/>
        </w:rPr>
        <w:t>(B)Nucleation</w:t>
      </w:r>
    </w:p>
    <w:p>
      <w:pPr>
        <w:spacing w:line="240" w:lineRule="auto" w:before="1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35" w:lineRule="auto" w:before="1"/>
        <w:ind w:left="141" w:right="84" w:hanging="12"/>
        <w:jc w:val="left"/>
        <w:rPr>
          <w:sz w:val="9"/>
        </w:rPr>
      </w:pPr>
      <w:r>
        <w:rPr>
          <w:color w:val="5656A5"/>
          <w:spacing w:val="-4"/>
          <w:w w:val="125"/>
          <w:sz w:val="9"/>
        </w:rPr>
        <w:t>ATP</w:t>
      </w:r>
      <w:r>
        <w:rPr>
          <w:color w:val="5656A5"/>
          <w:spacing w:val="40"/>
          <w:w w:val="125"/>
          <w:sz w:val="9"/>
        </w:rPr>
        <w:t> </w:t>
      </w:r>
      <w:r>
        <w:rPr>
          <w:color w:val="5656A5"/>
          <w:spacing w:val="-5"/>
          <w:w w:val="125"/>
          <w:sz w:val="9"/>
        </w:rPr>
        <w:t>AMP</w:t>
      </w:r>
    </w:p>
    <w:p>
      <w:pPr>
        <w:spacing w:before="56"/>
        <w:ind w:left="159" w:right="0" w:firstLine="0"/>
        <w:jc w:val="left"/>
        <w:rPr>
          <w:rFonts w:ascii="Times New Roman"/>
          <w:sz w:val="11"/>
        </w:rPr>
      </w:pPr>
      <w:r>
        <w:rPr/>
        <w:pict>
          <v:group style="position:absolute;margin-left:306.016754pt;margin-top:-11.286316pt;width:166.2pt;height:52.9pt;mso-position-horizontal-relative:page;mso-position-vertical-relative:paragraph;z-index:-16076800" id="docshapegroup6" coordorigin="6120,-226" coordsize="3324,1058">
            <v:shape style="position:absolute;left:7210;top:540;width:557;height:184" type="#_x0000_t75" id="docshape7" stroked="false">
              <v:imagedata r:id="rId9" o:title=""/>
            </v:shape>
            <v:shape style="position:absolute;left:7210;top:540;width:557;height:184" id="docshape8" coordorigin="7210,541" coordsize="557,184" path="m7766,632l7744,668,7685,697,7596,717,7488,724,7380,717,7292,697,7232,668,7210,632,7232,597,7292,567,7380,548,7488,541,7596,548,7685,567,7744,597,7766,632xe" filled="false" stroked="true" strokeweight=".353pt" strokecolor="#000000">
              <v:path arrowok="t"/>
              <v:stroke dashstyle="solid"/>
            </v:shape>
            <v:shape style="position:absolute;left:7334;top:613;width:335;height:67" id="docshape9" coordorigin="7335,614" coordsize="335,67" path="m7389,656l7388,653,7384,649,7383,648,7380,646,7379,645,7379,658,7379,662,7379,664,7377,667,7375,669,7373,670,7371,671,7367,671,7365,671,7344,671,7344,649,7365,649,7369,649,7374,651,7376,652,7378,656,7379,658,7379,645,7375,644,7379,643,7381,641,7381,641,7384,636,7385,634,7385,628,7384,625,7382,622,7381,619,7378,617,7376,616,7376,629,7376,634,7375,636,7373,639,7371,640,7367,641,7364,641,7344,641,7344,622,7364,622,7367,622,7371,623,7373,624,7375,628,7376,629,7376,616,7371,615,7367,614,7335,614,7335,679,7367,679,7370,679,7377,677,7379,676,7383,673,7385,671,7385,671,7388,666,7389,663,7389,656xm7445,648l7443,642,7439,637,7436,635,7436,651,7407,651,7407,647,7409,644,7414,639,7418,637,7426,637,7430,639,7435,644,7436,647,7436,648,7436,651,7436,635,7434,633,7429,631,7415,631,7409,633,7400,642,7398,648,7398,664,7400,670,7409,678,7415,680,7428,680,7433,679,7441,674,7441,674,7444,670,7445,665,7436,664,7435,667,7433,670,7428,673,7426,674,7418,674,7414,672,7409,667,7407,663,7407,658,7445,658,7445,651,7445,648xm7498,663l7490,662,7489,666,7488,669,7483,673,7480,674,7473,674,7469,672,7464,666,7463,662,7463,649,7464,645,7469,639,7473,637,7480,637,7483,638,7487,641,7488,644,7489,647,7498,646,7497,641,7494,637,7487,632,7483,631,7473,631,7468,632,7461,636,7458,638,7454,646,7454,651,7454,664,7456,670,7464,678,7470,680,7483,680,7487,679,7495,673,7497,668,7498,663xm7514,614l7506,614,7506,679,7514,679,7514,614xm7537,632l7528,632,7528,679,7537,679,7537,632xm7537,614l7528,614,7528,623,7537,623,7537,614xm7592,646l7592,644,7591,640,7590,638,7588,635,7586,633,7580,631,7578,631,7567,631,7562,633,7558,639,7558,632,7550,632,7550,679,7559,679,7559,647,7560,643,7566,639,7569,638,7575,638,7577,638,7581,640,7582,641,7583,645,7583,647,7583,679,7592,679,7592,646xm7629,652l7602,652,7602,660,7629,660,7629,652xm7669,614l7664,614,7662,616,7660,619,7652,625,7648,628,7643,630,7643,638,7646,637,7649,635,7656,632,7658,630,7661,628,7661,679,7669,679,7669,614xe" filled="true" fillcolor="#000000" stroked="false">
              <v:path arrowok="t"/>
              <v:fill type="solid"/>
            </v:shape>
            <v:line style="position:absolute" from="7159,770" to="7246,703" stroked="true" strokeweight=".353pt" strokecolor="#ed1c24">
              <v:stroke dashstyle="solid"/>
            </v:line>
            <v:line style="position:absolute" from="7222,679" to="7275,722" stroked="true" strokeweight=".353pt" strokecolor="#ed1c24">
              <v:stroke dashstyle="solid"/>
            </v:line>
            <v:line style="position:absolute" from="7416,220" to="7594,504" stroked="true" strokeweight=".353pt" strokecolor="#2e3092">
              <v:stroke dashstyle="solid"/>
            </v:line>
            <v:shape style="position:absolute;left:7573;top:491;width:40;height:48" id="docshape10" coordorigin="7574,491" coordsize="40,48" path="m7611,491l7574,512,7613,539,7611,491xe" filled="true" fillcolor="#2e3092" stroked="false">
              <v:path arrowok="t"/>
              <v:fill type="solid"/>
            </v:shape>
            <v:shape style="position:absolute;left:7485;top:3;width:502;height:439" id="docshape11" coordorigin="7485,3" coordsize="502,439" path="m7659,3l7540,52,7486,94,7485,149,7525,240,7580,308,7627,346,7690,382,7770,412,7868,433,7987,442e" filled="false" stroked="true" strokeweight=".353pt" strokecolor="#2e3092">
              <v:path arrowok="t"/>
              <v:stroke dashstyle="solid"/>
            </v:shape>
            <v:shape style="position:absolute;left:7985;top:419;width:43;height:43" id="docshape12" coordorigin="7985,419" coordsize="43,43" path="m7985,419l7985,462,8028,441,7985,419xe" filled="true" fillcolor="#2e3092" stroked="false">
              <v:path arrowok="t"/>
              <v:fill type="solid"/>
            </v:shape>
            <v:line style="position:absolute" from="7205,610" to="7206,667" stroked="true" strokeweight=".353pt" strokecolor="#ed1c24">
              <v:stroke dashstyle="solid"/>
            </v:line>
            <v:line style="position:absolute" from="6973,638" to="7207,638" stroked="true" strokeweight=".353pt" strokecolor="#ed1c24">
              <v:stroke dashstyle="solid"/>
            </v:line>
            <v:shape style="position:absolute;left:6950;top:394;width:607;height:215" type="#_x0000_t75" id="docshape13" stroked="false">
              <v:imagedata r:id="rId10" o:title=""/>
            </v:shape>
            <v:shape style="position:absolute;left:6423;top:-226;width:3020;height:1058" type="#_x0000_t75" id="docshape14" stroked="false">
              <v:imagedata r:id="rId11" o:title=""/>
            </v:shape>
            <v:line style="position:absolute" from="6120,260" to="6739,260" stroked="true" strokeweight="1.001105pt" strokecolor="#ed2da0">
              <v:stroke dashstyle="solid"/>
            </v:line>
            <w10:wrap type="none"/>
          </v:group>
        </w:pict>
      </w:r>
      <w:r>
        <w:rPr/>
        <w:pict>
          <v:shape style="position:absolute;margin-left:347.542389pt;margin-top:-11.008293pt;width:3.9pt;height:12.2pt;mso-position-horizontal-relative:page;mso-position-vertical-relative:paragraph;z-index:15733760" type="#_x0000_t202" id="docshape15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Times New Roman"/>
                      <w:color w:val="5656A5"/>
                      <w:w w:val="126"/>
                      <w:sz w:val="22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5656A5"/>
          <w:w w:val="105"/>
          <w:sz w:val="10"/>
        </w:rPr>
        <w:t>ER</w:t>
      </w:r>
      <w:r>
        <w:rPr>
          <w:rFonts w:ascii="Times New Roman"/>
          <w:color w:val="5656A5"/>
          <w:spacing w:val="-2"/>
          <w:w w:val="105"/>
          <w:sz w:val="10"/>
        </w:rPr>
        <w:t> </w:t>
      </w:r>
      <w:r>
        <w:rPr>
          <w:rFonts w:ascii="Times New Roman"/>
          <w:color w:val="5656A5"/>
          <w:spacing w:val="-2"/>
          <w:w w:val="105"/>
          <w:sz w:val="11"/>
        </w:rPr>
        <w:t>stress</w:t>
      </w:r>
    </w:p>
    <w:p>
      <w:pPr>
        <w:spacing w:line="240" w:lineRule="auto" w:before="4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spacing w:before="0"/>
        <w:ind w:left="687" w:right="0" w:firstLine="0"/>
        <w:jc w:val="left"/>
        <w:rPr>
          <w:sz w:val="9"/>
        </w:rPr>
      </w:pPr>
      <w:r>
        <w:rPr>
          <w:color w:val="EF484D"/>
          <w:w w:val="110"/>
          <w:sz w:val="9"/>
        </w:rPr>
        <w:t>notoxic</w:t>
      </w:r>
      <w:r>
        <w:rPr>
          <w:color w:val="EF484D"/>
          <w:spacing w:val="-5"/>
          <w:w w:val="110"/>
          <w:sz w:val="9"/>
        </w:rPr>
        <w:t> </w:t>
      </w:r>
      <w:r>
        <w:rPr>
          <w:color w:val="EF484D"/>
          <w:spacing w:val="-2"/>
          <w:w w:val="110"/>
          <w:sz w:val="9"/>
        </w:rPr>
        <w:t>Stress</w:t>
      </w:r>
    </w:p>
    <w:p>
      <w:pPr>
        <w:pStyle w:val="BodyText"/>
        <w:spacing w:before="1"/>
        <w:rPr>
          <w:sz w:val="11"/>
        </w:rPr>
      </w:pPr>
    </w:p>
    <w:p>
      <w:pPr>
        <w:spacing w:before="0"/>
        <w:ind w:left="875" w:right="0" w:firstLine="0"/>
        <w:jc w:val="left"/>
        <w:rPr>
          <w:sz w:val="9"/>
        </w:rPr>
      </w:pPr>
      <w:r>
        <w:rPr/>
        <w:pict>
          <v:line style="position:absolute;mso-position-horizontal-relative:page;mso-position-vertical-relative:paragraph;z-index:15733248" from="475.751404pt,4.221058pt" to="503.25515pt,4.221058pt" stroked="true" strokeweight="1.001105pt" strokecolor="#ed2da0">
            <v:stroke dashstyle="solid"/>
            <w10:wrap type="none"/>
          </v:line>
        </w:pict>
      </w:r>
      <w:r>
        <w:rPr>
          <w:color w:val="ED2DA0"/>
          <w:w w:val="110"/>
          <w:sz w:val="9"/>
        </w:rPr>
        <w:t>(A)</w:t>
      </w:r>
      <w:r>
        <w:rPr>
          <w:color w:val="ED2DA0"/>
          <w:spacing w:val="-1"/>
          <w:w w:val="110"/>
          <w:sz w:val="9"/>
        </w:rPr>
        <w:t> </w:t>
      </w:r>
      <w:r>
        <w:rPr>
          <w:color w:val="ED2DA0"/>
          <w:spacing w:val="-2"/>
          <w:w w:val="110"/>
          <w:sz w:val="9"/>
        </w:rPr>
        <w:t>Induction</w:t>
      </w:r>
    </w:p>
    <w:p>
      <w:pPr>
        <w:pStyle w:val="BodyText"/>
        <w:rPr>
          <w:sz w:val="10"/>
        </w:rPr>
      </w:pPr>
    </w:p>
    <w:p>
      <w:pPr>
        <w:spacing w:line="256" w:lineRule="auto" w:before="60"/>
        <w:ind w:left="913" w:right="595" w:hanging="199"/>
        <w:jc w:val="left"/>
        <w:rPr>
          <w:sz w:val="9"/>
        </w:rPr>
      </w:pPr>
      <w:r>
        <w:rPr>
          <w:color w:val="33B672"/>
          <w:w w:val="110"/>
          <w:sz w:val="9"/>
        </w:rPr>
        <w:t>Upstream</w:t>
      </w:r>
      <w:r>
        <w:rPr>
          <w:color w:val="33B672"/>
          <w:spacing w:val="-7"/>
          <w:w w:val="110"/>
          <w:sz w:val="9"/>
        </w:rPr>
        <w:t> </w:t>
      </w:r>
      <w:r>
        <w:rPr>
          <w:color w:val="33B672"/>
          <w:w w:val="110"/>
          <w:sz w:val="9"/>
        </w:rPr>
        <w:t>signaling</w:t>
      </w:r>
      <w:r>
        <w:rPr>
          <w:color w:val="33B672"/>
          <w:spacing w:val="40"/>
          <w:w w:val="110"/>
          <w:sz w:val="9"/>
        </w:rPr>
        <w:t> </w:t>
      </w:r>
      <w:r>
        <w:rPr>
          <w:color w:val="33B672"/>
          <w:spacing w:val="-2"/>
          <w:w w:val="110"/>
          <w:sz w:val="9"/>
        </w:rPr>
        <w:t>processes</w:t>
      </w:r>
    </w:p>
    <w:p>
      <w:pPr>
        <w:pStyle w:val="BodyText"/>
        <w:spacing w:before="2"/>
        <w:rPr>
          <w:sz w:val="9"/>
        </w:rPr>
      </w:pPr>
    </w:p>
    <w:p>
      <w:pPr>
        <w:spacing w:line="95" w:lineRule="exact" w:before="0"/>
        <w:ind w:left="1304" w:right="0" w:firstLine="0"/>
        <w:jc w:val="left"/>
        <w:rPr>
          <w:sz w:val="9"/>
        </w:rPr>
      </w:pPr>
      <w:r>
        <w:rPr>
          <w:b/>
          <w:color w:val="ED2DA0"/>
          <w:w w:val="110"/>
          <w:sz w:val="9"/>
        </w:rPr>
        <w:t>(D)</w:t>
      </w:r>
      <w:r>
        <w:rPr>
          <w:b/>
          <w:color w:val="ED2DA0"/>
          <w:spacing w:val="-1"/>
          <w:w w:val="110"/>
          <w:sz w:val="9"/>
        </w:rPr>
        <w:t> </w:t>
      </w:r>
      <w:r>
        <w:rPr>
          <w:color w:val="ED2DA0"/>
          <w:spacing w:val="-2"/>
          <w:w w:val="110"/>
          <w:sz w:val="9"/>
        </w:rPr>
        <w:t>Termination</w:t>
      </w:r>
    </w:p>
    <w:p>
      <w:pPr>
        <w:spacing w:line="58" w:lineRule="exact" w:before="0"/>
        <w:ind w:left="130" w:right="0" w:firstLine="0"/>
        <w:jc w:val="left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ragraph;z-index:15732224" from="496.552002pt,1.672326pt" to="530.955002pt,1.672326pt" stroked="true" strokeweight=".353pt" strokecolor="#ec008c">
            <v:stroke dashstyle="solid"/>
            <w10:wrap type="none"/>
          </v:line>
        </w:pict>
      </w:r>
      <w:r>
        <w:rPr>
          <w:rFonts w:ascii="Times New Roman"/>
          <w:color w:val="242121"/>
          <w:w w:val="96"/>
          <w:sz w:val="11"/>
        </w:rPr>
        <w:t>n</w:t>
      </w:r>
    </w:p>
    <w:p>
      <w:pPr>
        <w:spacing w:after="0" w:line="58" w:lineRule="exact"/>
        <w:jc w:val="left"/>
        <w:rPr>
          <w:rFonts w:ascii="Times New Roman"/>
          <w:sz w:val="11"/>
        </w:rPr>
        <w:sectPr>
          <w:type w:val="continuous"/>
          <w:pgSz w:w="11910" w:h="16840"/>
          <w:pgMar w:header="533" w:footer="979" w:top="980" w:bottom="280" w:left="1180" w:right="1100"/>
          <w:cols w:num="4" w:equalWidth="0">
            <w:col w:w="4733" w:space="77"/>
            <w:col w:w="801" w:space="107"/>
            <w:col w:w="629" w:space="1113"/>
            <w:col w:w="2170"/>
          </w:cols>
        </w:sectPr>
      </w:pPr>
    </w:p>
    <w:p>
      <w:pPr>
        <w:spacing w:line="214" w:lineRule="exact" w:before="0"/>
        <w:ind w:left="130" w:right="0" w:firstLine="0"/>
        <w:jc w:val="left"/>
        <w:rPr>
          <w:sz w:val="20"/>
        </w:rPr>
      </w:pPr>
      <w:r>
        <w:rPr>
          <w:color w:val="242121"/>
          <w:w w:val="110"/>
          <w:sz w:val="20"/>
        </w:rPr>
        <w:t>damaged</w:t>
      </w:r>
      <w:r>
        <w:rPr>
          <w:color w:val="242121"/>
          <w:spacing w:val="30"/>
          <w:w w:val="110"/>
          <w:sz w:val="20"/>
        </w:rPr>
        <w:t>  </w:t>
      </w:r>
      <w:r>
        <w:rPr>
          <w:color w:val="242121"/>
          <w:w w:val="110"/>
          <w:sz w:val="20"/>
        </w:rPr>
        <w:t>or</w:t>
      </w:r>
      <w:r>
        <w:rPr>
          <w:color w:val="242121"/>
          <w:spacing w:val="27"/>
          <w:w w:val="110"/>
          <w:sz w:val="20"/>
        </w:rPr>
        <w:t>  </w:t>
      </w:r>
      <w:r>
        <w:rPr>
          <w:color w:val="242121"/>
          <w:w w:val="110"/>
          <w:sz w:val="20"/>
        </w:rPr>
        <w:t>harmful</w:t>
      </w:r>
      <w:r>
        <w:rPr>
          <w:color w:val="242121"/>
          <w:spacing w:val="27"/>
          <w:w w:val="110"/>
          <w:sz w:val="20"/>
        </w:rPr>
        <w:t>  </w:t>
      </w:r>
      <w:r>
        <w:rPr>
          <w:color w:val="242121"/>
          <w:w w:val="110"/>
          <w:sz w:val="20"/>
        </w:rPr>
        <w:t>components</w:t>
      </w:r>
      <w:r>
        <w:rPr>
          <w:color w:val="242121"/>
          <w:spacing w:val="29"/>
          <w:w w:val="110"/>
          <w:sz w:val="20"/>
        </w:rPr>
        <w:t>  </w:t>
      </w:r>
      <w:r>
        <w:rPr>
          <w:color w:val="242121"/>
          <w:spacing w:val="-2"/>
          <w:w w:val="110"/>
          <w:sz w:val="20"/>
        </w:rPr>
        <w:t>through</w:t>
      </w:r>
    </w:p>
    <w:p>
      <w:pPr>
        <w:tabs>
          <w:tab w:pos="1852" w:val="left" w:leader="none"/>
        </w:tabs>
        <w:spacing w:before="47"/>
        <w:ind w:left="130" w:right="0" w:firstLine="0"/>
        <w:jc w:val="left"/>
        <w:rPr>
          <w:i/>
          <w:sz w:val="14"/>
        </w:rPr>
      </w:pPr>
      <w:r>
        <w:rPr/>
        <w:br w:type="column"/>
      </w:r>
      <w:r>
        <w:rPr>
          <w:color w:val="EF484D"/>
          <w:spacing w:val="-4"/>
          <w:w w:val="110"/>
          <w:sz w:val="9"/>
        </w:rPr>
        <w:t>Apopt</w:t>
      </w:r>
      <w:r>
        <w:rPr>
          <w:color w:val="EF484D"/>
          <w:sz w:val="9"/>
        </w:rPr>
        <w:tab/>
      </w:r>
      <w:r>
        <w:rPr>
          <w:color w:val="EF484D"/>
          <w:w w:val="110"/>
          <w:sz w:val="9"/>
        </w:rPr>
        <w:t>Sequestration</w:t>
      </w:r>
      <w:r>
        <w:rPr>
          <w:color w:val="EF484D"/>
          <w:spacing w:val="11"/>
          <w:w w:val="110"/>
          <w:sz w:val="9"/>
        </w:rPr>
        <w:t> </w:t>
      </w:r>
      <w:r>
        <w:rPr>
          <w:i/>
          <w:color w:val="AA591A"/>
          <w:spacing w:val="-4"/>
          <w:w w:val="110"/>
          <w:sz w:val="14"/>
        </w:rPr>
        <w:t>[Rd\</w:t>
      </w:r>
    </w:p>
    <w:p>
      <w:pPr>
        <w:spacing w:line="240" w:lineRule="auto" w:before="0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spacing w:line="52" w:lineRule="exact" w:before="1"/>
        <w:ind w:left="130" w:right="0" w:firstLine="0"/>
        <w:jc w:val="left"/>
        <w:rPr>
          <w:sz w:val="9"/>
        </w:rPr>
      </w:pPr>
      <w:r>
        <w:rPr>
          <w:color w:val="33B672"/>
          <w:spacing w:val="-2"/>
          <w:w w:val="110"/>
          <w:sz w:val="9"/>
        </w:rPr>
        <w:t>Autophagosomal</w:t>
      </w:r>
    </w:p>
    <w:p>
      <w:pPr>
        <w:spacing w:after="0" w:line="52" w:lineRule="exact"/>
        <w:jc w:val="left"/>
        <w:rPr>
          <w:sz w:val="9"/>
        </w:rPr>
        <w:sectPr>
          <w:type w:val="continuous"/>
          <w:pgSz w:w="11910" w:h="16840"/>
          <w:pgMar w:header="533" w:footer="979" w:top="980" w:bottom="280" w:left="1180" w:right="1100"/>
          <w:cols w:num="3" w:equalWidth="0">
            <w:col w:w="4727" w:space="92"/>
            <w:col w:w="2869" w:space="931"/>
            <w:col w:w="1011"/>
          </w:cols>
        </w:sectPr>
      </w:pPr>
    </w:p>
    <w:p>
      <w:pPr>
        <w:spacing w:line="292" w:lineRule="auto" w:before="56"/>
        <w:ind w:left="130" w:right="38" w:firstLine="3"/>
        <w:jc w:val="both"/>
        <w:rPr>
          <w:sz w:val="20"/>
        </w:rPr>
      </w:pPr>
      <w:r>
        <w:rPr>
          <w:color w:val="242121"/>
          <w:w w:val="105"/>
          <w:sz w:val="20"/>
        </w:rPr>
        <w:t>mechanism</w:t>
      </w:r>
      <w:r>
        <w:rPr>
          <w:color w:val="242121"/>
          <w:w w:val="105"/>
          <w:sz w:val="20"/>
        </w:rPr>
        <w:t> including</w:t>
      </w:r>
      <w:r>
        <w:rPr>
          <w:color w:val="242121"/>
          <w:w w:val="105"/>
          <w:sz w:val="20"/>
        </w:rPr>
        <w:t> lysosome-associated digestion</w:t>
      </w:r>
      <w:r>
        <w:rPr>
          <w:color w:val="242121"/>
          <w:w w:val="105"/>
          <w:sz w:val="20"/>
        </w:rPr>
        <w:t> (He</w:t>
      </w:r>
      <w:r>
        <w:rPr>
          <w:color w:val="242121"/>
          <w:w w:val="105"/>
          <w:sz w:val="20"/>
        </w:rPr>
        <w:t> et.al.,</w:t>
      </w:r>
      <w:r>
        <w:rPr>
          <w:color w:val="242121"/>
          <w:w w:val="105"/>
          <w:sz w:val="20"/>
        </w:rPr>
        <w:t> 2009).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Thus,</w:t>
      </w:r>
      <w:r>
        <w:rPr>
          <w:color w:val="242121"/>
          <w:spacing w:val="-5"/>
          <w:w w:val="105"/>
          <w:sz w:val="20"/>
        </w:rPr>
        <w:t> </w:t>
      </w:r>
      <w:r>
        <w:rPr>
          <w:color w:val="242121"/>
          <w:w w:val="105"/>
          <w:sz w:val="20"/>
        </w:rPr>
        <w:t>exaggerated</w:t>
      </w:r>
      <w:r>
        <w:rPr>
          <w:color w:val="242121"/>
          <w:w w:val="105"/>
          <w:sz w:val="20"/>
        </w:rPr>
        <w:t> or exiguous</w:t>
      </w:r>
      <w:r>
        <w:rPr>
          <w:color w:val="242121"/>
          <w:w w:val="105"/>
          <w:sz w:val="20"/>
        </w:rPr>
        <w:t> autophagy</w:t>
      </w:r>
      <w:r>
        <w:rPr>
          <w:color w:val="242121"/>
          <w:w w:val="105"/>
          <w:sz w:val="20"/>
        </w:rPr>
        <w:t> can be harmful</w:t>
      </w:r>
      <w:r>
        <w:rPr>
          <w:color w:val="242121"/>
          <w:w w:val="105"/>
          <w:sz w:val="20"/>
        </w:rPr>
        <w:t> to</w:t>
      </w:r>
      <w:r>
        <w:rPr>
          <w:color w:val="242121"/>
          <w:w w:val="105"/>
          <w:sz w:val="20"/>
        </w:rPr>
        <w:t> cells.</w:t>
      </w:r>
      <w:r>
        <w:rPr>
          <w:color w:val="242121"/>
          <w:spacing w:val="-13"/>
          <w:w w:val="105"/>
          <w:sz w:val="20"/>
        </w:rPr>
        <w:t> </w:t>
      </w:r>
      <w:r>
        <w:rPr>
          <w:color w:val="242121"/>
          <w:w w:val="105"/>
          <w:sz w:val="20"/>
        </w:rPr>
        <w:t>For recycling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essential</w:t>
      </w:r>
      <w:r>
        <w:rPr>
          <w:color w:val="242121"/>
          <w:w w:val="105"/>
          <w:sz w:val="20"/>
        </w:rPr>
        <w:t> amino</w:t>
      </w:r>
      <w:r>
        <w:rPr>
          <w:color w:val="242121"/>
          <w:w w:val="105"/>
          <w:sz w:val="20"/>
        </w:rPr>
        <w:t> acids</w:t>
      </w:r>
      <w:r>
        <w:rPr>
          <w:color w:val="242121"/>
          <w:w w:val="105"/>
          <w:sz w:val="20"/>
        </w:rPr>
        <w:t> autophagy</w:t>
      </w:r>
      <w:r>
        <w:rPr>
          <w:color w:val="242121"/>
          <w:w w:val="105"/>
          <w:sz w:val="20"/>
        </w:rPr>
        <w:t> is required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(Mizushima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et.al.,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201</w:t>
      </w:r>
      <w:r>
        <w:rPr>
          <w:rFonts w:ascii="Times New Roman"/>
          <w:color w:val="242121"/>
          <w:w w:val="105"/>
          <w:sz w:val="20"/>
        </w:rPr>
        <w:t>O).</w:t>
      </w:r>
      <w:r>
        <w:rPr>
          <w:rFonts w:ascii="Times New Roman"/>
          <w:color w:val="242121"/>
          <w:spacing w:val="-13"/>
          <w:w w:val="105"/>
          <w:sz w:val="20"/>
        </w:rPr>
        <w:t> </w:t>
      </w:r>
      <w:r>
        <w:rPr>
          <w:color w:val="242121"/>
          <w:w w:val="105"/>
          <w:sz w:val="20"/>
        </w:rPr>
        <w:t>A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specific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gene family</w:t>
      </w:r>
      <w:r>
        <w:rPr>
          <w:color w:val="242121"/>
          <w:spacing w:val="-6"/>
          <w:w w:val="105"/>
          <w:sz w:val="20"/>
        </w:rPr>
        <w:t> </w:t>
      </w:r>
      <w:r>
        <w:rPr>
          <w:color w:val="242121"/>
          <w:w w:val="105"/>
          <w:sz w:val="20"/>
        </w:rPr>
        <w:t>called</w:t>
      </w:r>
      <w:r>
        <w:rPr>
          <w:color w:val="242121"/>
          <w:spacing w:val="-5"/>
          <w:w w:val="105"/>
          <w:sz w:val="20"/>
        </w:rPr>
        <w:t> </w:t>
      </w:r>
      <w:r>
        <w:rPr>
          <w:color w:val="242121"/>
          <w:w w:val="105"/>
          <w:sz w:val="20"/>
        </w:rPr>
        <w:t>autophagy-related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genes is</w:t>
      </w:r>
      <w:r>
        <w:rPr>
          <w:color w:val="242121"/>
          <w:spacing w:val="-13"/>
          <w:w w:val="105"/>
          <w:sz w:val="20"/>
        </w:rPr>
        <w:t> </w:t>
      </w:r>
      <w:r>
        <w:rPr>
          <w:color w:val="242121"/>
          <w:w w:val="105"/>
          <w:sz w:val="20"/>
        </w:rPr>
        <w:t>involved with</w:t>
      </w:r>
      <w:r>
        <w:rPr>
          <w:color w:val="242121"/>
          <w:w w:val="105"/>
          <w:sz w:val="20"/>
        </w:rPr>
        <w:t> initiation,</w:t>
      </w:r>
      <w:r>
        <w:rPr>
          <w:color w:val="242121"/>
          <w:w w:val="105"/>
          <w:sz w:val="20"/>
        </w:rPr>
        <w:t> formation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maturation</w:t>
      </w:r>
      <w:r>
        <w:rPr>
          <w:color w:val="242121"/>
          <w:w w:val="105"/>
          <w:sz w:val="20"/>
        </w:rPr>
        <w:t> of autophagosomes.</w:t>
      </w:r>
      <w:r>
        <w:rPr>
          <w:color w:val="242121"/>
          <w:spacing w:val="-5"/>
          <w:w w:val="105"/>
          <w:sz w:val="20"/>
        </w:rPr>
        <w:t> </w:t>
      </w:r>
      <w:r>
        <w:rPr>
          <w:color w:val="242121"/>
          <w:w w:val="105"/>
          <w:sz w:val="20"/>
        </w:rPr>
        <w:t>These</w:t>
      </w:r>
      <w:r>
        <w:rPr>
          <w:color w:val="242121"/>
          <w:w w:val="105"/>
          <w:sz w:val="20"/>
        </w:rPr>
        <w:t> autophagosomes</w:t>
      </w:r>
      <w:r>
        <w:rPr>
          <w:color w:val="242121"/>
          <w:w w:val="105"/>
          <w:sz w:val="20"/>
        </w:rPr>
        <w:t> later fuse</w:t>
      </w:r>
      <w:r>
        <w:rPr>
          <w:color w:val="242121"/>
          <w:spacing w:val="-10"/>
          <w:w w:val="105"/>
          <w:sz w:val="20"/>
        </w:rPr>
        <w:t> </w:t>
      </w:r>
      <w:r>
        <w:rPr>
          <w:color w:val="242121"/>
          <w:w w:val="105"/>
          <w:sz w:val="20"/>
        </w:rPr>
        <w:t>with</w:t>
      </w:r>
      <w:r>
        <w:rPr>
          <w:color w:val="242121"/>
          <w:spacing w:val="-11"/>
          <w:w w:val="105"/>
          <w:sz w:val="20"/>
        </w:rPr>
        <w:t> </w:t>
      </w:r>
      <w:r>
        <w:rPr>
          <w:color w:val="242121"/>
          <w:w w:val="105"/>
          <w:sz w:val="20"/>
        </w:rPr>
        <w:t>lysosomes</w:t>
      </w:r>
      <w:r>
        <w:rPr>
          <w:color w:val="242121"/>
          <w:spacing w:val="-3"/>
          <w:w w:val="105"/>
          <w:sz w:val="20"/>
        </w:rPr>
        <w:t> </w:t>
      </w:r>
      <w:r>
        <w:rPr>
          <w:color w:val="242121"/>
          <w:w w:val="105"/>
          <w:sz w:val="20"/>
        </w:rPr>
        <w:t>for</w:t>
      </w:r>
      <w:r>
        <w:rPr>
          <w:color w:val="242121"/>
          <w:spacing w:val="-11"/>
          <w:w w:val="105"/>
          <w:sz w:val="20"/>
        </w:rPr>
        <w:t> </w:t>
      </w:r>
      <w:r>
        <w:rPr>
          <w:color w:val="242121"/>
          <w:w w:val="105"/>
          <w:sz w:val="20"/>
        </w:rPr>
        <w:t>hydrolysis or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degradation of</w:t>
      </w:r>
      <w:r>
        <w:rPr>
          <w:color w:val="242121"/>
          <w:w w:val="105"/>
          <w:sz w:val="20"/>
        </w:rPr>
        <w:t> enwrapped</w:t>
      </w:r>
      <w:r>
        <w:rPr>
          <w:color w:val="242121"/>
          <w:w w:val="105"/>
          <w:sz w:val="20"/>
        </w:rPr>
        <w:t> materials</w:t>
      </w:r>
      <w:r>
        <w:rPr>
          <w:color w:val="242121"/>
          <w:w w:val="105"/>
          <w:sz w:val="20"/>
        </w:rPr>
        <w:t> by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process</w:t>
      </w:r>
      <w:r>
        <w:rPr>
          <w:color w:val="242121"/>
          <w:w w:val="105"/>
          <w:sz w:val="20"/>
        </w:rPr>
        <w:t> of autophagy (Figure 1).</w:t>
      </w:r>
    </w:p>
    <w:p>
      <w:pPr>
        <w:spacing w:before="180"/>
        <w:ind w:left="490" w:right="454" w:firstLine="0"/>
        <w:jc w:val="center"/>
        <w:rPr>
          <w:sz w:val="63"/>
        </w:rPr>
      </w:pPr>
      <w:r>
        <w:rPr/>
        <w:pict>
          <v:group style="position:absolute;margin-left:207.440994pt;margin-top:8.235626pt;width:83.8pt;height:97.6pt;mso-position-horizontal-relative:page;mso-position-vertical-relative:paragraph;z-index:15730176" id="docshapegroup16" coordorigin="4149,165" coordsize="1676,1952">
            <v:shape style="position:absolute;left:4976;top:1378;width:849;height:738" id="docshape17" coordorigin="4976,1379" coordsize="849,738" path="m5401,1379l5324,1385,5253,1402,5187,1429,5127,1465,5076,1510,5034,1561,5003,1619,4983,1681,4976,1747,4983,1814,5003,1876,5034,1934,5076,1985,5127,2029,5187,2066,5253,2093,5324,2110,5401,2116,5477,2110,5549,2093,5615,2066,5674,2029,5725,1985,5767,1934,5798,1876,5818,1814,5825,1747,5818,1681,5798,1619,5767,1561,5725,1510,5674,1465,5615,1429,5549,1402,5477,1385,5401,1379xe" filled="true" fillcolor="#f69679" stroked="false">
              <v:path arrowok="t"/>
              <v:fill type="solid"/>
            </v:shape>
            <v:shape style="position:absolute;left:4148;top:164;width:1350;height:1167" id="docshape18" coordorigin="4149,165" coordsize="1350,1167" path="m4824,165l4745,169,4669,180,4596,199,4527,224,4462,256,4402,293,4346,336,4297,383,4254,435,4217,491,4188,551,4167,614,4153,680,4149,748,4153,816,4167,882,4188,945,4217,1004,4254,1061,4297,1113,4346,1160,4402,1203,4462,1240,4527,1272,4596,1297,4669,1316,4745,1327,4824,1331,4902,1327,4978,1316,5051,1297,5120,1272,5185,1240,5246,1203,5301,1160,5350,1113,5393,1061,5430,1004,5459,945,5481,882,5494,816,5498,748,5494,680,5481,614,5459,551,5430,491,5393,435,5350,383,5301,336,5246,293,5185,256,5120,224,5051,199,4978,180,4902,169,4824,165xe" filled="true" fillcolor="#27aae1" stroked="false">
              <v:path arrowok="t"/>
              <v:fill type="solid"/>
            </v:shape>
            <v:shape style="position:absolute;left:4148;top:164;width:1676;height:1952" type="#_x0000_t202" id="docshape19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before="79"/>
                      <w:ind w:left="82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030303"/>
                        <w:spacing w:val="-2"/>
                        <w:sz w:val="12"/>
                      </w:rPr>
                      <w:t>AUTOPHAGOSOMES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10"/>
                      </w:rPr>
                    </w:pPr>
                  </w:p>
                  <w:p>
                    <w:pPr>
                      <w:spacing w:before="1"/>
                      <w:ind w:left="138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i/>
                        <w:color w:val="A5C3D1"/>
                        <w:sz w:val="93"/>
                      </w:rPr>
                      <w:t>&gt;</w:t>
                    </w:r>
                    <w:r>
                      <w:rPr>
                        <w:rFonts w:ascii="Times New Roman"/>
                        <w:i/>
                        <w:color w:val="A5C3D1"/>
                        <w:spacing w:val="-29"/>
                        <w:sz w:val="93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sz w:val="12"/>
                      </w:rPr>
                      <w:t>LYSOSME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6.529999pt;margin-top:8.235626pt;width:71.9pt;height:58.35pt;mso-position-horizontal-relative:page;mso-position-vertical-relative:paragraph;z-index:15730688" id="docshapegroup20" coordorigin="1331,165" coordsize="1438,1167">
            <v:shape style="position:absolute;left:1330;top:164;width:1350;height:1167" id="docshape21" coordorigin="1331,165" coordsize="1350,1167" path="m2005,165l1927,169,1851,180,1778,199,1709,224,1644,256,1583,293,1528,336,1479,383,1436,435,1399,491,1370,551,1348,614,1335,680,1331,748,1335,816,1348,882,1370,945,1399,1004,1436,1061,1479,1113,1528,1160,1583,1203,1644,1240,1709,1272,1778,1297,1851,1316,1927,1327,2005,1331,2084,1327,2160,1316,2233,1297,2302,1272,2367,1240,2427,1203,2483,1160,2532,1113,2575,1061,2612,1004,2641,945,2662,882,2676,816,2680,748,2676,680,2662,614,2641,551,2612,491,2575,435,2532,383,2483,336,2427,293,2367,256,2302,224,2233,199,2160,180,2084,169,2005,165xe" filled="true" fillcolor="#27aae1" stroked="false">
              <v:path arrowok="t"/>
              <v:fill type="solid"/>
            </v:shape>
            <v:shape style="position:absolute;left:1726;top:484;width:559;height:447" type="#_x0000_t202" id="docshape2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18" w:firstLine="0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030303"/>
                        <w:spacing w:val="-2"/>
                        <w:sz w:val="12"/>
                      </w:rPr>
                      <w:t>ATG16L1</w:t>
                    </w:r>
                    <w:r>
                      <w:rPr>
                        <w:b/>
                        <w:color w:val="030303"/>
                        <w:spacing w:val="40"/>
                        <w:sz w:val="12"/>
                      </w:rPr>
                      <w:t> </w:t>
                    </w:r>
                    <w:r>
                      <w:rPr>
                        <w:b/>
                        <w:color w:val="030303"/>
                        <w:spacing w:val="-2"/>
                        <w:sz w:val="12"/>
                      </w:rPr>
                      <w:t>ATG12</w:t>
                    </w:r>
                    <w:r>
                      <w:rPr>
                        <w:b/>
                        <w:color w:val="030303"/>
                        <w:spacing w:val="40"/>
                        <w:sz w:val="12"/>
                      </w:rPr>
                      <w:t> </w:t>
                    </w:r>
                    <w:r>
                      <w:rPr>
                        <w:b/>
                        <w:color w:val="030303"/>
                        <w:spacing w:val="-4"/>
                        <w:sz w:val="12"/>
                      </w:rPr>
                      <w:t>ATG5</w:t>
                    </w:r>
                  </w:p>
                </w:txbxContent>
              </v:textbox>
              <w10:wrap type="none"/>
            </v:shape>
            <v:shape style="position:absolute;left:2535;top:199;width:233;height:705" type="#_x0000_t202" id="docshape23" filled="false" stroked="false">
              <v:textbox inset="0,0,0,0">
                <w:txbxContent>
                  <w:p>
                    <w:pPr>
                      <w:spacing w:line="704" w:lineRule="exact" w:before="0"/>
                      <w:ind w:left="0" w:right="0" w:firstLine="0"/>
                      <w:jc w:val="left"/>
                      <w:rPr>
                        <w:sz w:val="63"/>
                      </w:rPr>
                    </w:pPr>
                    <w:r>
                      <w:rPr>
                        <w:color w:val="A5C3D1"/>
                        <w:w w:val="34"/>
                        <w:sz w:val="63"/>
                      </w:rPr>
                      <w:t>►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49.059006pt;margin-top:18.949627pt;width:42.7pt;height:36.9pt;mso-position-horizontal-relative:page;mso-position-vertical-relative:paragraph;z-index:-16077312" id="docshape24" coordorigin="2981,379" coordsize="854,738" path="m3408,379l3331,385,3259,402,3193,429,3133,466,3082,510,3039,562,3008,619,2988,682,2981,748,2988,814,3008,877,3039,934,3082,986,3133,1030,3193,1067,3259,1094,3331,1111,3408,1117,3485,1111,3557,1094,3623,1067,3683,1030,3735,986,3777,934,3808,877,3828,814,3835,748,3828,682,3808,619,3777,562,3735,510,3683,466,3623,429,3557,402,3485,385,3408,379xe" filled="true" fillcolor="#27aae1" stroked="false">
            <v:path arrowok="t"/>
            <v:fill type="solid"/>
            <w10:wrap type="none"/>
          </v:shape>
        </w:pict>
      </w:r>
      <w:r>
        <w:rPr>
          <w:b/>
          <w:color w:val="030303"/>
          <w:sz w:val="12"/>
        </w:rPr>
        <w:t>LC3-II</w:t>
      </w:r>
      <w:r>
        <w:rPr>
          <w:b/>
          <w:color w:val="030303"/>
          <w:spacing w:val="76"/>
          <w:sz w:val="12"/>
        </w:rPr>
        <w:t> </w:t>
      </w:r>
      <w:r>
        <w:rPr>
          <w:color w:val="A5C3D1"/>
          <w:spacing w:val="-12"/>
          <w:w w:val="65"/>
          <w:sz w:val="63"/>
        </w:rPr>
        <w:t>►</w:t>
      </w:r>
    </w:p>
    <w:p>
      <w:pPr>
        <w:pStyle w:val="BodyText"/>
        <w:spacing w:before="3"/>
        <w:rPr>
          <w:sz w:val="92"/>
        </w:rPr>
      </w:pPr>
    </w:p>
    <w:p>
      <w:pPr>
        <w:spacing w:before="1"/>
        <w:ind w:left="1575" w:right="0" w:firstLine="0"/>
        <w:jc w:val="left"/>
        <w:rPr>
          <w:b/>
          <w:sz w:val="12"/>
        </w:rPr>
      </w:pPr>
      <w:r>
        <w:rPr/>
        <w:pict>
          <v:shape style="position:absolute;margin-left:123.501999pt;margin-top:-19.402157pt;width:94pt;height:48.45pt;mso-position-horizontal-relative:page;mso-position-vertical-relative:paragraph;z-index:-16078848" id="docshape25" coordorigin="2470,-388" coordsize="1880,969" path="m3410,-388l3314,-386,3221,-378,3130,-366,3044,-350,2962,-330,2884,-305,2812,-277,2745,-246,2685,-212,2631,-174,2583,-135,2512,-48,2475,47,2470,96,2475,146,2512,240,2583,327,2631,367,2685,405,2745,439,2812,470,2884,498,2962,522,3044,543,3130,559,3221,571,3314,578,3410,581,3506,578,3599,571,3689,559,3776,543,3858,522,3935,498,4008,470,4075,439,4135,405,4189,367,4236,327,4308,240,4345,146,4350,96,4345,47,4308,-48,4236,-135,4189,-174,4135,-212,4075,-246,4008,-277,3935,-305,3858,-330,3776,-350,3689,-366,3599,-378,3506,-386,3410,-388xe" filled="true" fillcolor="#00b8d6" stroked="false">
            <v:path arrowok="t"/>
            <v:fill type="solid"/>
            <w10:wrap type="none"/>
          </v:shape>
        </w:pict>
      </w:r>
      <w:r>
        <w:rPr>
          <w:b/>
          <w:color w:val="030303"/>
          <w:spacing w:val="-2"/>
          <w:w w:val="110"/>
          <w:sz w:val="12"/>
        </w:rPr>
        <w:t>AUTOPHAGOSOMES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88"/>
        <w:ind w:left="522" w:right="454" w:firstLine="0"/>
        <w:jc w:val="center"/>
        <w:rPr>
          <w:sz w:val="18"/>
        </w:rPr>
      </w:pPr>
      <w:r>
        <w:rPr>
          <w:b/>
          <w:color w:val="030303"/>
          <w:w w:val="105"/>
          <w:sz w:val="18"/>
        </w:rPr>
        <w:t>Figure 1:</w:t>
      </w:r>
      <w:r>
        <w:rPr>
          <w:b/>
          <w:color w:val="030303"/>
          <w:spacing w:val="-31"/>
          <w:w w:val="105"/>
          <w:sz w:val="18"/>
        </w:rPr>
        <w:t> </w:t>
      </w:r>
      <w:r>
        <w:rPr>
          <w:color w:val="030303"/>
          <w:w w:val="105"/>
          <w:sz w:val="18"/>
        </w:rPr>
        <w:t>Molecula</w:t>
      </w:r>
      <w:r>
        <w:rPr>
          <w:color w:val="242121"/>
          <w:w w:val="105"/>
          <w:sz w:val="18"/>
        </w:rPr>
        <w:t>r</w:t>
      </w:r>
      <w:r>
        <w:rPr>
          <w:color w:val="242121"/>
          <w:spacing w:val="-14"/>
          <w:w w:val="105"/>
          <w:sz w:val="18"/>
        </w:rPr>
        <w:t> </w:t>
      </w:r>
      <w:r>
        <w:rPr>
          <w:color w:val="030303"/>
          <w:w w:val="105"/>
          <w:sz w:val="18"/>
        </w:rPr>
        <w:t>machinery</w:t>
      </w:r>
      <w:r>
        <w:rPr>
          <w:color w:val="030303"/>
          <w:spacing w:val="3"/>
          <w:w w:val="105"/>
          <w:sz w:val="18"/>
        </w:rPr>
        <w:t> </w:t>
      </w:r>
      <w:r>
        <w:rPr>
          <w:color w:val="030303"/>
          <w:w w:val="105"/>
          <w:sz w:val="18"/>
        </w:rPr>
        <w:t>of </w:t>
      </w:r>
      <w:r>
        <w:rPr>
          <w:color w:val="030303"/>
          <w:spacing w:val="-2"/>
          <w:w w:val="105"/>
          <w:sz w:val="18"/>
        </w:rPr>
        <w:t>autophagy</w:t>
      </w:r>
      <w:r>
        <w:rPr>
          <w:color w:val="242121"/>
          <w:spacing w:val="-2"/>
          <w:w w:val="105"/>
          <w:sz w:val="18"/>
        </w:rPr>
        <w:t>.</w:t>
      </w:r>
    </w:p>
    <w:p>
      <w:pPr>
        <w:pStyle w:val="BodyText"/>
        <w:spacing w:before="9"/>
        <w:rPr>
          <w:sz w:val="26"/>
        </w:rPr>
      </w:pPr>
    </w:p>
    <w:p>
      <w:pPr>
        <w:tabs>
          <w:tab w:pos="1447" w:val="left" w:leader="none"/>
          <w:tab w:pos="2034" w:val="left" w:leader="none"/>
          <w:tab w:pos="3018" w:val="left" w:leader="none"/>
          <w:tab w:pos="4428" w:val="left" w:leader="none"/>
        </w:tabs>
        <w:spacing w:line="314" w:lineRule="auto" w:before="0"/>
        <w:ind w:left="129" w:right="57" w:hanging="1"/>
        <w:jc w:val="left"/>
        <w:rPr>
          <w:sz w:val="20"/>
        </w:rPr>
      </w:pPr>
      <w:r>
        <w:rPr>
          <w:b/>
          <w:color w:val="242121"/>
          <w:w w:val="105"/>
          <w:sz w:val="20"/>
        </w:rPr>
        <w:t>The</w:t>
      </w:r>
      <w:r>
        <w:rPr>
          <w:b/>
          <w:color w:val="242121"/>
          <w:spacing w:val="-9"/>
          <w:w w:val="105"/>
          <w:sz w:val="20"/>
        </w:rPr>
        <w:t> </w:t>
      </w:r>
      <w:r>
        <w:rPr>
          <w:b/>
          <w:color w:val="242121"/>
          <w:w w:val="105"/>
          <w:sz w:val="20"/>
        </w:rPr>
        <w:t>molecular mechanisms of</w:t>
      </w:r>
      <w:r>
        <w:rPr>
          <w:b/>
          <w:color w:val="242121"/>
          <w:spacing w:val="-7"/>
          <w:w w:val="105"/>
          <w:sz w:val="20"/>
        </w:rPr>
        <w:t> </w:t>
      </w:r>
      <w:r>
        <w:rPr>
          <w:b/>
          <w:color w:val="242121"/>
          <w:w w:val="105"/>
          <w:sz w:val="20"/>
        </w:rPr>
        <w:t>autophagy: </w:t>
      </w:r>
      <w:r>
        <w:rPr>
          <w:color w:val="242121"/>
          <w:w w:val="105"/>
          <w:sz w:val="20"/>
        </w:rPr>
        <w:t>Autophagy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is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consisted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of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four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stages: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(A) </w:t>
      </w:r>
      <w:r>
        <w:rPr>
          <w:color w:val="242121"/>
          <w:spacing w:val="-2"/>
          <w:w w:val="105"/>
          <w:sz w:val="20"/>
        </w:rPr>
        <w:t>induction,</w:t>
      </w:r>
      <w:r>
        <w:rPr>
          <w:color w:val="242121"/>
          <w:sz w:val="20"/>
        </w:rPr>
        <w:tab/>
      </w:r>
      <w:r>
        <w:rPr>
          <w:color w:val="242121"/>
          <w:spacing w:val="-5"/>
          <w:w w:val="105"/>
          <w:sz w:val="20"/>
        </w:rPr>
        <w:t>(B)</w:t>
      </w:r>
      <w:r>
        <w:rPr>
          <w:color w:val="242121"/>
          <w:sz w:val="20"/>
        </w:rPr>
        <w:tab/>
      </w:r>
      <w:r>
        <w:rPr>
          <w:color w:val="242121"/>
          <w:spacing w:val="-2"/>
          <w:w w:val="105"/>
          <w:sz w:val="20"/>
        </w:rPr>
        <w:t>vesicle</w:t>
      </w:r>
      <w:r>
        <w:rPr>
          <w:color w:val="242121"/>
          <w:sz w:val="20"/>
        </w:rPr>
        <w:tab/>
      </w:r>
      <w:r>
        <w:rPr>
          <w:color w:val="242121"/>
          <w:spacing w:val="-2"/>
          <w:w w:val="105"/>
          <w:sz w:val="20"/>
        </w:rPr>
        <w:t>nucleation,</w:t>
      </w:r>
      <w:r>
        <w:rPr>
          <w:color w:val="242121"/>
          <w:sz w:val="20"/>
        </w:rPr>
        <w:tab/>
      </w:r>
      <w:r>
        <w:rPr>
          <w:color w:val="242121"/>
          <w:spacing w:val="-10"/>
          <w:sz w:val="20"/>
        </w:rPr>
        <w:t>(C)</w:t>
      </w:r>
    </w:p>
    <w:p>
      <w:pPr>
        <w:spacing w:line="206" w:lineRule="exact" w:before="0"/>
        <w:ind w:left="130" w:right="0" w:firstLine="0"/>
        <w:jc w:val="both"/>
        <w:rPr>
          <w:sz w:val="20"/>
        </w:rPr>
      </w:pPr>
      <w:r>
        <w:rPr>
          <w:color w:val="242121"/>
          <w:w w:val="105"/>
          <w:sz w:val="20"/>
        </w:rPr>
        <w:t>autophagosome</w:t>
      </w:r>
      <w:r>
        <w:rPr>
          <w:color w:val="242121"/>
          <w:spacing w:val="63"/>
          <w:w w:val="105"/>
          <w:sz w:val="20"/>
        </w:rPr>
        <w:t> </w:t>
      </w:r>
      <w:r>
        <w:rPr>
          <w:color w:val="242121"/>
          <w:w w:val="105"/>
          <w:sz w:val="20"/>
        </w:rPr>
        <w:t>membrane</w:t>
      </w:r>
      <w:r>
        <w:rPr>
          <w:color w:val="242121"/>
          <w:spacing w:val="49"/>
          <w:w w:val="105"/>
          <w:sz w:val="20"/>
        </w:rPr>
        <w:t> </w:t>
      </w:r>
      <w:r>
        <w:rPr>
          <w:color w:val="242121"/>
          <w:w w:val="105"/>
          <w:sz w:val="20"/>
        </w:rPr>
        <w:t>elongation</w:t>
      </w:r>
      <w:r>
        <w:rPr>
          <w:color w:val="242121"/>
          <w:spacing w:val="45"/>
          <w:w w:val="105"/>
          <w:sz w:val="20"/>
        </w:rPr>
        <w:t> </w:t>
      </w:r>
      <w:r>
        <w:rPr>
          <w:color w:val="242121"/>
          <w:w w:val="105"/>
          <w:sz w:val="20"/>
        </w:rPr>
        <w:t>and</w:t>
      </w:r>
      <w:r>
        <w:rPr>
          <w:color w:val="242121"/>
          <w:spacing w:val="40"/>
          <w:w w:val="105"/>
          <w:sz w:val="20"/>
        </w:rPr>
        <w:t> </w:t>
      </w:r>
      <w:r>
        <w:rPr>
          <w:color w:val="242121"/>
          <w:spacing w:val="-5"/>
          <w:w w:val="105"/>
          <w:sz w:val="20"/>
        </w:rPr>
        <w:t>(D)</w:t>
      </w:r>
    </w:p>
    <w:p>
      <w:pPr>
        <w:spacing w:line="292" w:lineRule="auto" w:before="53"/>
        <w:ind w:left="130" w:right="41" w:hanging="1"/>
        <w:jc w:val="both"/>
        <w:rPr>
          <w:sz w:val="20"/>
        </w:rPr>
      </w:pPr>
      <w:r>
        <w:rPr>
          <w:color w:val="242121"/>
          <w:sz w:val="20"/>
        </w:rPr>
        <w:t>termination/ fusion and degradation I (Figure 2) (Salminen et.al., 2016; Kume et.al., 2015). Recent evidence suggests that mTORC1 complex is also regulated by some signaling pathway such as, Pl3K-1/Akt, MAPK/ ERK and AMPK. And, autophagy is initiated by the activation of AMPK phosphorylates Raptor and inhibition of mTOR (Cetrullo</w:t>
      </w:r>
      <w:r>
        <w:rPr>
          <w:color w:val="242121"/>
          <w:spacing w:val="7"/>
          <w:sz w:val="20"/>
        </w:rPr>
        <w:t> </w:t>
      </w:r>
      <w:r>
        <w:rPr>
          <w:color w:val="242121"/>
          <w:sz w:val="20"/>
        </w:rPr>
        <w:t>et.al.,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2015;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Dunlop</w:t>
      </w:r>
      <w:r>
        <w:rPr>
          <w:color w:val="242121"/>
          <w:spacing w:val="15"/>
          <w:sz w:val="20"/>
        </w:rPr>
        <w:t> </w:t>
      </w:r>
      <w:r>
        <w:rPr>
          <w:color w:val="242121"/>
          <w:sz w:val="20"/>
        </w:rPr>
        <w:t>et.al.,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2014;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Sridharan et.al.,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2011).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Beclin-1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complex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(Pl3Kinase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class</w:t>
      </w:r>
      <w:r>
        <w:rPr>
          <w:color w:val="242121"/>
          <w:spacing w:val="-14"/>
          <w:sz w:val="20"/>
        </w:rPr>
        <w:t> </w:t>
      </w:r>
      <w:r>
        <w:rPr>
          <w:color w:val="242121"/>
          <w:w w:val="90"/>
          <w:sz w:val="20"/>
        </w:rPr>
        <w:t>111, p </w:t>
      </w:r>
      <w:r>
        <w:rPr>
          <w:color w:val="242121"/>
          <w:sz w:val="20"/>
        </w:rPr>
        <w:t>150, Beclin-1 and Atg14) is essential for vesicle nucleation</w:t>
      </w:r>
      <w:r>
        <w:rPr>
          <w:color w:val="242121"/>
          <w:spacing w:val="80"/>
          <w:w w:val="150"/>
          <w:sz w:val="20"/>
        </w:rPr>
        <w:t> </w:t>
      </w:r>
      <w:r>
        <w:rPr>
          <w:color w:val="242121"/>
          <w:sz w:val="20"/>
        </w:rPr>
        <w:t>which</w:t>
      </w:r>
      <w:r>
        <w:rPr>
          <w:color w:val="242121"/>
          <w:spacing w:val="80"/>
          <w:w w:val="150"/>
          <w:sz w:val="20"/>
        </w:rPr>
        <w:t> </w:t>
      </w:r>
      <w:r>
        <w:rPr>
          <w:color w:val="242121"/>
          <w:sz w:val="20"/>
        </w:rPr>
        <w:t>promotes</w:t>
      </w:r>
      <w:r>
        <w:rPr>
          <w:color w:val="242121"/>
          <w:spacing w:val="80"/>
          <w:w w:val="150"/>
          <w:sz w:val="20"/>
        </w:rPr>
        <w:t> </w:t>
      </w:r>
      <w:r>
        <w:rPr>
          <w:color w:val="242121"/>
          <w:sz w:val="20"/>
        </w:rPr>
        <w:t>the</w:t>
      </w:r>
      <w:r>
        <w:rPr>
          <w:color w:val="242121"/>
          <w:spacing w:val="80"/>
          <w:w w:val="150"/>
          <w:sz w:val="20"/>
        </w:rPr>
        <w:t> </w:t>
      </w:r>
      <w:r>
        <w:rPr>
          <w:color w:val="242121"/>
          <w:sz w:val="20"/>
        </w:rPr>
        <w:t>synthesis</w:t>
      </w:r>
      <w:r>
        <w:rPr>
          <w:color w:val="242121"/>
          <w:spacing w:val="80"/>
          <w:w w:val="150"/>
          <w:sz w:val="20"/>
        </w:rPr>
        <w:t> </w:t>
      </w:r>
      <w:r>
        <w:rPr>
          <w:color w:val="242121"/>
          <w:sz w:val="20"/>
        </w:rPr>
        <w:t>of</w:t>
      </w:r>
    </w:p>
    <w:p>
      <w:pPr>
        <w:tabs>
          <w:tab w:pos="2353" w:val="left" w:leader="none"/>
          <w:tab w:pos="3579" w:val="left" w:leader="none"/>
          <w:tab w:pos="4113" w:val="left" w:leader="none"/>
        </w:tabs>
        <w:spacing w:line="224" w:lineRule="exact" w:before="0"/>
        <w:ind w:left="520" w:right="0" w:firstLine="0"/>
        <w:jc w:val="left"/>
        <w:rPr>
          <w:sz w:val="9"/>
        </w:rPr>
      </w:pPr>
      <w:r>
        <w:rPr/>
        <w:br w:type="column"/>
      </w:r>
      <w:r>
        <w:rPr>
          <w:color w:val="242121"/>
          <w:spacing w:val="-5"/>
          <w:w w:val="110"/>
          <w:sz w:val="9"/>
        </w:rPr>
        <w:t>Ph</w:t>
      </w:r>
      <w:r>
        <w:rPr>
          <w:color w:val="242121"/>
          <w:sz w:val="9"/>
        </w:rPr>
        <w:tab/>
      </w:r>
      <w:r>
        <w:rPr>
          <w:color w:val="EF484D"/>
          <w:spacing w:val="-2"/>
          <w:w w:val="110"/>
          <w:sz w:val="9"/>
        </w:rPr>
        <w:t>Autoph</w:t>
      </w:r>
      <w:r>
        <w:rPr>
          <w:color w:val="BF4D31"/>
          <w:spacing w:val="-2"/>
          <w:w w:val="110"/>
          <w:sz w:val="9"/>
        </w:rPr>
        <w:t>:</w:t>
      </w:r>
      <w:r>
        <w:rPr>
          <w:color w:val="EF484D"/>
          <w:spacing w:val="-2"/>
          <w:w w:val="110"/>
          <w:sz w:val="9"/>
        </w:rPr>
        <w:t>gosome</w:t>
      </w:r>
      <w:r>
        <w:rPr>
          <w:color w:val="EF484D"/>
          <w:sz w:val="9"/>
        </w:rPr>
        <w:tab/>
      </w:r>
      <w:r>
        <w:rPr>
          <w:i/>
          <w:color w:val="6B5B01"/>
          <w:spacing w:val="-5"/>
          <w:w w:val="110"/>
          <w:sz w:val="20"/>
        </w:rPr>
        <w:t>§g</w:t>
      </w:r>
      <w:r>
        <w:rPr>
          <w:i/>
          <w:color w:val="6B5B01"/>
          <w:sz w:val="20"/>
        </w:rPr>
        <w:tab/>
      </w:r>
      <w:r>
        <w:rPr>
          <w:color w:val="33B672"/>
          <w:spacing w:val="-2"/>
          <w:w w:val="110"/>
          <w:sz w:val="9"/>
        </w:rPr>
        <w:t>formation</w:t>
      </w:r>
    </w:p>
    <w:p>
      <w:pPr>
        <w:tabs>
          <w:tab w:pos="3229" w:val="left" w:leader="none"/>
        </w:tabs>
        <w:spacing w:before="27"/>
        <w:ind w:left="2328" w:right="0" w:firstLine="0"/>
        <w:jc w:val="left"/>
        <w:rPr>
          <w:sz w:val="9"/>
        </w:rPr>
      </w:pPr>
      <w:r>
        <w:rPr/>
        <w:pict>
          <v:group style="position:absolute;margin-left:314.946747pt;margin-top:5.330726pt;width:100.5pt;height:38.7pt;mso-position-horizontal-relative:page;mso-position-vertical-relative:paragraph;z-index:15732736" id="docshapegroup26" coordorigin="6299,107" coordsize="2010,774">
            <v:shape style="position:absolute;left:6298;top:106;width:2010;height:774" type="#_x0000_t75" id="docshape27" stroked="false">
              <v:imagedata r:id="rId12" o:title=""/>
            </v:shape>
            <v:shape style="position:absolute;left:6524;top:130;width:122;height:101" type="#_x0000_t202" id="docshape28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F2301"/>
                        <w:spacing w:val="-5"/>
                        <w:sz w:val="9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6347;top:207;width:172;height:101" type="#_x0000_t202" id="docshape29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2F2301"/>
                        <w:spacing w:val="-5"/>
                        <w:sz w:val="9"/>
                      </w:rPr>
                      <w:t>Atg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42121"/>
          <w:spacing w:val="-5"/>
          <w:w w:val="110"/>
          <w:sz w:val="9"/>
        </w:rPr>
        <w:t>PE</w:t>
      </w:r>
      <w:r>
        <w:rPr>
          <w:color w:val="242121"/>
          <w:sz w:val="9"/>
        </w:rPr>
        <w:tab/>
      </w:r>
      <w:r>
        <w:rPr>
          <w:color w:val="EF484D"/>
          <w:spacing w:val="-2"/>
          <w:w w:val="110"/>
          <w:sz w:val="9"/>
        </w:rPr>
        <w:t>Autophagolysosome</w:t>
      </w:r>
    </w:p>
    <w:p>
      <w:pPr>
        <w:spacing w:line="90" w:lineRule="exact" w:before="74"/>
        <w:ind w:left="2709" w:right="0" w:firstLine="0"/>
        <w:jc w:val="left"/>
        <w:rPr>
          <w:sz w:val="9"/>
        </w:rPr>
      </w:pPr>
      <w:r>
        <w:rPr>
          <w:color w:val="ED2DA0"/>
          <w:spacing w:val="-2"/>
          <w:w w:val="125"/>
          <w:sz w:val="9"/>
        </w:rPr>
        <w:t>(C)</w:t>
      </w:r>
      <w:r>
        <w:rPr>
          <w:color w:val="ED2DA0"/>
          <w:spacing w:val="-1"/>
          <w:w w:val="125"/>
          <w:sz w:val="9"/>
        </w:rPr>
        <w:t> </w:t>
      </w:r>
      <w:r>
        <w:rPr>
          <w:color w:val="ED2DA0"/>
          <w:spacing w:val="-2"/>
          <w:w w:val="125"/>
          <w:sz w:val="9"/>
        </w:rPr>
        <w:t>Elongation</w:t>
      </w:r>
      <w:r>
        <w:rPr>
          <w:color w:val="ED2DA0"/>
          <w:spacing w:val="29"/>
          <w:w w:val="310"/>
          <w:sz w:val="9"/>
        </w:rPr>
        <w:t> </w:t>
      </w:r>
      <w:r>
        <w:rPr>
          <w:color w:val="ACACAC"/>
          <w:spacing w:val="-2"/>
          <w:w w:val="310"/>
          <w:sz w:val="9"/>
        </w:rPr>
        <w:t>---</w:t>
      </w:r>
      <w:r>
        <w:rPr>
          <w:color w:val="ACACAC"/>
          <w:spacing w:val="-10"/>
          <w:w w:val="310"/>
          <w:sz w:val="9"/>
        </w:rPr>
        <w:t>-</w:t>
      </w:r>
    </w:p>
    <w:p>
      <w:pPr>
        <w:pStyle w:val="BodyText"/>
        <w:spacing w:line="20" w:lineRule="exact"/>
        <w:ind w:left="2709"/>
        <w:rPr>
          <w:sz w:val="2"/>
        </w:rPr>
      </w:pPr>
      <w:r>
        <w:rPr>
          <w:sz w:val="2"/>
        </w:rPr>
        <w:pict>
          <v:group style="width:31.2pt;height:1.05pt;mso-position-horizontal-relative:char;mso-position-vertical-relative:line" id="docshapegroup30" coordorigin="0,0" coordsize="624,21">
            <v:line style="position:absolute" from="0,10" to="623,10" stroked="true" strokeweight="1.001105pt" strokecolor="#ed2da0">
              <v:stroke dashstyle="solid"/>
            </v:line>
          </v:group>
        </w:pict>
      </w:r>
      <w:r>
        <w:rPr>
          <w:sz w:val="2"/>
        </w:rPr>
      </w:r>
    </w:p>
    <w:p>
      <w:pPr>
        <w:spacing w:line="277" w:lineRule="exact" w:before="0"/>
        <w:ind w:left="3507" w:right="0" w:firstLine="0"/>
        <w:jc w:val="left"/>
        <w:rPr>
          <w:sz w:val="27"/>
        </w:rPr>
      </w:pPr>
      <w:r>
        <w:rPr>
          <w:color w:val="937950"/>
          <w:w w:val="346"/>
          <w:sz w:val="27"/>
        </w:rPr>
        <w:t>@</w:t>
      </w:r>
    </w:p>
    <w:p>
      <w:pPr>
        <w:spacing w:before="74"/>
        <w:ind w:left="3441" w:right="0" w:firstLine="0"/>
        <w:jc w:val="left"/>
        <w:rPr>
          <w:sz w:val="9"/>
        </w:rPr>
      </w:pPr>
      <w:r>
        <w:rPr>
          <w:color w:val="EF484D"/>
          <w:spacing w:val="-2"/>
          <w:w w:val="110"/>
          <w:sz w:val="9"/>
          <w:u w:val="thick" w:color="EF484D"/>
        </w:rPr>
        <w:t>Autophagy</w:t>
      </w:r>
    </w:p>
    <w:p>
      <w:pPr>
        <w:pStyle w:val="BodyText"/>
        <w:rPr>
          <w:sz w:val="10"/>
        </w:rPr>
      </w:pPr>
    </w:p>
    <w:p>
      <w:pPr>
        <w:pStyle w:val="BodyText"/>
        <w:spacing w:before="11"/>
        <w:rPr>
          <w:sz w:val="12"/>
        </w:rPr>
      </w:pPr>
    </w:p>
    <w:p>
      <w:pPr>
        <w:spacing w:line="300" w:lineRule="auto" w:before="0"/>
        <w:ind w:left="135" w:right="0" w:firstLine="282"/>
        <w:jc w:val="left"/>
        <w:rPr>
          <w:sz w:val="18"/>
        </w:rPr>
      </w:pPr>
      <w:r>
        <w:rPr>
          <w:b/>
          <w:color w:val="030303"/>
          <w:sz w:val="18"/>
        </w:rPr>
        <w:t>Figure 2:</w:t>
      </w:r>
      <w:r>
        <w:rPr>
          <w:color w:val="030303"/>
          <w:sz w:val="18"/>
        </w:rPr>
        <w:t>There are four stages in</w:t>
      </w:r>
      <w:r>
        <w:rPr>
          <w:color w:val="030303"/>
          <w:spacing w:val="40"/>
          <w:sz w:val="18"/>
        </w:rPr>
        <w:t> </w:t>
      </w:r>
      <w:r>
        <w:rPr>
          <w:color w:val="030303"/>
          <w:sz w:val="18"/>
        </w:rPr>
        <w:t>the autophagic process:</w:t>
      </w:r>
      <w:r>
        <w:rPr>
          <w:color w:val="030303"/>
          <w:spacing w:val="-13"/>
          <w:sz w:val="18"/>
        </w:rPr>
        <w:t> </w:t>
      </w:r>
      <w:r>
        <w:rPr>
          <w:color w:val="030303"/>
          <w:sz w:val="18"/>
        </w:rPr>
        <w:t>(A) induction,</w:t>
      </w:r>
      <w:r>
        <w:rPr>
          <w:color w:val="030303"/>
          <w:spacing w:val="-20"/>
          <w:sz w:val="18"/>
        </w:rPr>
        <w:t> </w:t>
      </w:r>
      <w:r>
        <w:rPr>
          <w:color w:val="030303"/>
          <w:sz w:val="18"/>
        </w:rPr>
        <w:t>(B) nucleation,</w:t>
      </w:r>
      <w:r>
        <w:rPr>
          <w:color w:val="030303"/>
          <w:spacing w:val="-17"/>
          <w:sz w:val="18"/>
        </w:rPr>
        <w:t> </w:t>
      </w:r>
      <w:r>
        <w:rPr>
          <w:color w:val="030303"/>
          <w:sz w:val="18"/>
        </w:rPr>
        <w:t>(C) elongation and</w:t>
      </w:r>
    </w:p>
    <w:p>
      <w:pPr>
        <w:spacing w:before="2"/>
        <w:ind w:left="645" w:right="0" w:firstLine="0"/>
        <w:jc w:val="left"/>
        <w:rPr>
          <w:sz w:val="18"/>
        </w:rPr>
      </w:pPr>
      <w:r>
        <w:rPr>
          <w:color w:val="030303"/>
          <w:sz w:val="18"/>
        </w:rPr>
        <w:t>(D)</w:t>
      </w:r>
      <w:r>
        <w:rPr>
          <w:color w:val="030303"/>
          <w:spacing w:val="8"/>
          <w:sz w:val="18"/>
        </w:rPr>
        <w:t> </w:t>
      </w:r>
      <w:r>
        <w:rPr>
          <w:color w:val="030303"/>
          <w:sz w:val="18"/>
        </w:rPr>
        <w:t>termination.</w:t>
      </w:r>
      <w:r>
        <w:rPr>
          <w:color w:val="030303"/>
          <w:spacing w:val="-5"/>
          <w:sz w:val="18"/>
        </w:rPr>
        <w:t> </w:t>
      </w:r>
      <w:r>
        <w:rPr>
          <w:color w:val="030303"/>
          <w:sz w:val="18"/>
        </w:rPr>
        <w:t>(Courtesy:Yang</w:t>
      </w:r>
      <w:r>
        <w:rPr>
          <w:color w:val="030303"/>
          <w:spacing w:val="-6"/>
          <w:sz w:val="18"/>
        </w:rPr>
        <w:t> </w:t>
      </w:r>
      <w:r>
        <w:rPr>
          <w:color w:val="030303"/>
          <w:sz w:val="18"/>
        </w:rPr>
        <w:t>et</w:t>
      </w:r>
      <w:r>
        <w:rPr>
          <w:color w:val="030303"/>
          <w:spacing w:val="-2"/>
          <w:sz w:val="18"/>
        </w:rPr>
        <w:t> </w:t>
      </w:r>
      <w:r>
        <w:rPr>
          <w:color w:val="030303"/>
          <w:sz w:val="18"/>
        </w:rPr>
        <w:t>al.,</w:t>
      </w:r>
      <w:r>
        <w:rPr>
          <w:color w:val="030303"/>
          <w:spacing w:val="-18"/>
          <w:sz w:val="18"/>
        </w:rPr>
        <w:t> </w:t>
      </w:r>
      <w:r>
        <w:rPr>
          <w:color w:val="030303"/>
          <w:spacing w:val="-2"/>
          <w:sz w:val="18"/>
        </w:rPr>
        <w:t>2017)</w:t>
      </w:r>
    </w:p>
    <w:p>
      <w:pPr>
        <w:pStyle w:val="BodyText"/>
        <w:spacing w:before="1"/>
        <w:rPr>
          <w:sz w:val="17"/>
        </w:rPr>
      </w:pPr>
    </w:p>
    <w:p>
      <w:pPr>
        <w:spacing w:line="295" w:lineRule="auto" w:before="0"/>
        <w:ind w:left="129" w:right="117" w:firstLine="8"/>
        <w:jc w:val="both"/>
        <w:rPr>
          <w:sz w:val="20"/>
        </w:rPr>
      </w:pPr>
      <w:r>
        <w:rPr>
          <w:color w:val="242121"/>
          <w:w w:val="105"/>
          <w:sz w:val="20"/>
        </w:rPr>
        <w:t>Autophagosome</w:t>
      </w:r>
      <w:r>
        <w:rPr>
          <w:color w:val="242121"/>
          <w:w w:val="105"/>
          <w:sz w:val="20"/>
        </w:rPr>
        <w:t> membrane</w:t>
      </w:r>
      <w:r>
        <w:rPr>
          <w:color w:val="242121"/>
          <w:w w:val="105"/>
          <w:sz w:val="20"/>
        </w:rPr>
        <w:t> arrangement</w:t>
      </w:r>
      <w:r>
        <w:rPr>
          <w:color w:val="242121"/>
          <w:w w:val="105"/>
          <w:sz w:val="20"/>
        </w:rPr>
        <w:t> is performed</w:t>
      </w:r>
      <w:r>
        <w:rPr>
          <w:color w:val="242121"/>
          <w:w w:val="105"/>
          <w:sz w:val="20"/>
        </w:rPr>
        <w:t> by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Atg12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LC3</w:t>
      </w:r>
      <w:r>
        <w:rPr>
          <w:color w:val="242121"/>
          <w:w w:val="105"/>
          <w:sz w:val="20"/>
        </w:rPr>
        <w:t> ubiquitin-like conjugation</w:t>
      </w:r>
      <w:r>
        <w:rPr>
          <w:color w:val="242121"/>
          <w:w w:val="105"/>
          <w:sz w:val="20"/>
        </w:rPr>
        <w:t> systems:</w:t>
      </w:r>
      <w:r>
        <w:rPr>
          <w:color w:val="242121"/>
          <w:w w:val="105"/>
          <w:sz w:val="20"/>
        </w:rPr>
        <w:t> (1)</w:t>
      </w:r>
      <w:r>
        <w:rPr>
          <w:color w:val="242121"/>
          <w:w w:val="105"/>
          <w:sz w:val="20"/>
        </w:rPr>
        <w:t> Atg12</w:t>
      </w:r>
      <w:r>
        <w:rPr>
          <w:color w:val="242121"/>
          <w:w w:val="105"/>
          <w:sz w:val="20"/>
        </w:rPr>
        <w:t> ubiquitin-like conjugation</w:t>
      </w:r>
      <w:r>
        <w:rPr>
          <w:color w:val="242121"/>
          <w:w w:val="105"/>
          <w:sz w:val="20"/>
        </w:rPr>
        <w:t> system:</w:t>
      </w:r>
      <w:r>
        <w:rPr>
          <w:color w:val="242121"/>
          <w:w w:val="105"/>
          <w:sz w:val="20"/>
        </w:rPr>
        <w:t> ubiquitin-like</w:t>
      </w:r>
      <w:r>
        <w:rPr>
          <w:color w:val="242121"/>
          <w:w w:val="105"/>
          <w:sz w:val="20"/>
        </w:rPr>
        <w:t> Atg12</w:t>
      </w:r>
      <w:r>
        <w:rPr>
          <w:color w:val="242121"/>
          <w:w w:val="105"/>
          <w:sz w:val="20"/>
        </w:rPr>
        <w:t> is coupled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to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Atg5,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Atg7</w:t>
      </w:r>
      <w:r>
        <w:rPr>
          <w:color w:val="242121"/>
          <w:spacing w:val="-11"/>
          <w:w w:val="105"/>
          <w:sz w:val="20"/>
        </w:rPr>
        <w:t> </w:t>
      </w:r>
      <w:r>
        <w:rPr>
          <w:color w:val="242121"/>
          <w:w w:val="105"/>
          <w:sz w:val="20"/>
        </w:rPr>
        <w:t>and</w:t>
      </w:r>
      <w:r>
        <w:rPr>
          <w:color w:val="242121"/>
          <w:spacing w:val="-6"/>
          <w:w w:val="105"/>
          <w:sz w:val="20"/>
        </w:rPr>
        <w:t> </w:t>
      </w:r>
      <w:r>
        <w:rPr>
          <w:color w:val="242121"/>
          <w:w w:val="105"/>
          <w:sz w:val="20"/>
        </w:rPr>
        <w:t>Atg10.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Atg10</w:t>
      </w:r>
      <w:r>
        <w:rPr>
          <w:color w:val="242121"/>
          <w:spacing w:val="-11"/>
          <w:w w:val="105"/>
          <w:sz w:val="20"/>
        </w:rPr>
        <w:t> </w:t>
      </w:r>
      <w:r>
        <w:rPr>
          <w:color w:val="242121"/>
          <w:w w:val="105"/>
          <w:sz w:val="20"/>
        </w:rPr>
        <w:t>known</w:t>
      </w:r>
      <w:r>
        <w:rPr>
          <w:color w:val="242121"/>
          <w:spacing w:val="-11"/>
          <w:w w:val="105"/>
          <w:sz w:val="20"/>
        </w:rPr>
        <w:t> </w:t>
      </w:r>
      <w:r>
        <w:rPr>
          <w:color w:val="242121"/>
          <w:w w:val="105"/>
          <w:sz w:val="20"/>
        </w:rPr>
        <w:t>as the</w:t>
      </w:r>
      <w:r>
        <w:rPr>
          <w:color w:val="242121"/>
          <w:spacing w:val="-12"/>
          <w:w w:val="105"/>
          <w:sz w:val="20"/>
        </w:rPr>
        <w:t> </w:t>
      </w:r>
      <w:r>
        <w:rPr>
          <w:color w:val="242121"/>
          <w:w w:val="105"/>
          <w:sz w:val="20"/>
        </w:rPr>
        <w:t>E2 enzyme.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  <w:r>
        <w:rPr>
          <w:color w:val="242121"/>
          <w:w w:val="105"/>
          <w:sz w:val="20"/>
        </w:rPr>
        <w:t> Atg5-Atg12/Atg16L complex is</w:t>
      </w:r>
      <w:r>
        <w:rPr>
          <w:color w:val="242121"/>
          <w:spacing w:val="-3"/>
          <w:w w:val="105"/>
          <w:sz w:val="20"/>
        </w:rPr>
        <w:t> </w:t>
      </w:r>
      <w:r>
        <w:rPr>
          <w:color w:val="242121"/>
          <w:w w:val="105"/>
          <w:sz w:val="20"/>
        </w:rPr>
        <w:t>balanced</w:t>
      </w:r>
      <w:r>
        <w:rPr>
          <w:color w:val="242121"/>
          <w:w w:val="105"/>
          <w:sz w:val="20"/>
        </w:rPr>
        <w:t> by</w:t>
      </w:r>
      <w:r>
        <w:rPr>
          <w:color w:val="242121"/>
          <w:spacing w:val="-5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  <w:r>
        <w:rPr>
          <w:color w:val="242121"/>
          <w:spacing w:val="-4"/>
          <w:w w:val="105"/>
          <w:sz w:val="20"/>
        </w:rPr>
        <w:t> </w:t>
      </w:r>
      <w:r>
        <w:rPr>
          <w:color w:val="242121"/>
          <w:w w:val="105"/>
          <w:sz w:val="20"/>
        </w:rPr>
        <w:t>Beclin-1</w:t>
      </w:r>
      <w:r>
        <w:rPr>
          <w:color w:val="242121"/>
          <w:w w:val="105"/>
          <w:sz w:val="20"/>
        </w:rPr>
        <w:t> complex</w:t>
      </w:r>
      <w:r>
        <w:rPr>
          <w:color w:val="242121"/>
          <w:w w:val="105"/>
          <w:sz w:val="20"/>
        </w:rPr>
        <w:t> and</w:t>
      </w:r>
      <w:r>
        <w:rPr>
          <w:color w:val="242121"/>
          <w:spacing w:val="-1"/>
          <w:w w:val="105"/>
          <w:sz w:val="20"/>
        </w:rPr>
        <w:t> </w:t>
      </w:r>
      <w:r>
        <w:rPr>
          <w:color w:val="242121"/>
          <w:w w:val="105"/>
          <w:sz w:val="20"/>
        </w:rPr>
        <w:t>assigns to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convex</w:t>
      </w:r>
      <w:r>
        <w:rPr>
          <w:color w:val="242121"/>
          <w:w w:val="105"/>
          <w:sz w:val="20"/>
        </w:rPr>
        <w:t> surface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isolation membrane.(2)</w:t>
      </w:r>
      <w:r>
        <w:rPr>
          <w:color w:val="242121"/>
          <w:w w:val="105"/>
          <w:sz w:val="20"/>
        </w:rPr>
        <w:t> LC3</w:t>
      </w:r>
      <w:r>
        <w:rPr>
          <w:color w:val="242121"/>
          <w:w w:val="105"/>
          <w:sz w:val="20"/>
        </w:rPr>
        <w:t> ubiquitin-like</w:t>
      </w:r>
      <w:r>
        <w:rPr>
          <w:color w:val="242121"/>
          <w:w w:val="105"/>
          <w:sz w:val="20"/>
        </w:rPr>
        <w:t> conjugation system:</w:t>
      </w:r>
      <w:r>
        <w:rPr>
          <w:color w:val="242121"/>
          <w:w w:val="105"/>
          <w:sz w:val="20"/>
        </w:rPr>
        <w:t> LC3</w:t>
      </w:r>
      <w:r>
        <w:rPr>
          <w:color w:val="242121"/>
          <w:w w:val="105"/>
          <w:sz w:val="20"/>
        </w:rPr>
        <w:t> is</w:t>
      </w:r>
      <w:r>
        <w:rPr>
          <w:color w:val="242121"/>
          <w:w w:val="105"/>
          <w:sz w:val="20"/>
        </w:rPr>
        <w:t> splited</w:t>
      </w:r>
      <w:r>
        <w:rPr>
          <w:color w:val="242121"/>
          <w:w w:val="105"/>
          <w:sz w:val="20"/>
        </w:rPr>
        <w:t> by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Atg4</w:t>
      </w:r>
      <w:r>
        <w:rPr>
          <w:color w:val="242121"/>
          <w:w w:val="105"/>
          <w:sz w:val="20"/>
        </w:rPr>
        <w:t> cysteine protease, consecutively</w:t>
      </w:r>
      <w:r>
        <w:rPr>
          <w:color w:val="242121"/>
          <w:w w:val="105"/>
          <w:sz w:val="20"/>
        </w:rPr>
        <w:t> processed</w:t>
      </w:r>
      <w:r>
        <w:rPr>
          <w:color w:val="242121"/>
          <w:w w:val="105"/>
          <w:sz w:val="20"/>
        </w:rPr>
        <w:t> by</w:t>
      </w:r>
      <w:r>
        <w:rPr>
          <w:color w:val="242121"/>
          <w:w w:val="105"/>
          <w:sz w:val="20"/>
        </w:rPr>
        <w:t> Atg7</w:t>
      </w:r>
      <w:r>
        <w:rPr>
          <w:color w:val="242121"/>
          <w:w w:val="105"/>
          <w:sz w:val="20"/>
        </w:rPr>
        <w:t> and Atg3 and then combined to the membrane</w:t>
      </w:r>
      <w:r>
        <w:rPr>
          <w:color w:val="242121"/>
          <w:w w:val="105"/>
          <w:sz w:val="20"/>
        </w:rPr>
        <w:t> lipid phosphatidylethanolamine (the conjugated form is</w:t>
      </w:r>
      <w:r>
        <w:rPr>
          <w:color w:val="242121"/>
          <w:w w:val="105"/>
          <w:sz w:val="20"/>
        </w:rPr>
        <w:t> termed</w:t>
      </w:r>
      <w:r>
        <w:rPr>
          <w:color w:val="242121"/>
          <w:w w:val="105"/>
          <w:sz w:val="20"/>
        </w:rPr>
        <w:t> LC3-II).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Atg5-Atg12/Atg16L1 complex is important to develop the modification of</w:t>
      </w:r>
      <w:r>
        <w:rPr>
          <w:color w:val="242121"/>
          <w:w w:val="105"/>
          <w:sz w:val="20"/>
        </w:rPr>
        <w:t> LC3-I</w:t>
      </w:r>
      <w:r>
        <w:rPr>
          <w:color w:val="242121"/>
          <w:w w:val="105"/>
          <w:sz w:val="20"/>
        </w:rPr>
        <w:t> to</w:t>
      </w:r>
      <w:r>
        <w:rPr>
          <w:color w:val="242121"/>
          <w:w w:val="105"/>
          <w:sz w:val="20"/>
        </w:rPr>
        <w:t> LC3-II. Thus</w:t>
      </w:r>
      <w:r>
        <w:rPr>
          <w:color w:val="242121"/>
          <w:w w:val="105"/>
          <w:sz w:val="20"/>
        </w:rPr>
        <w:t> autophagy</w:t>
      </w:r>
      <w:r>
        <w:rPr>
          <w:color w:val="242121"/>
          <w:w w:val="105"/>
          <w:sz w:val="20"/>
        </w:rPr>
        <w:t> allows</w:t>
      </w:r>
      <w:r>
        <w:rPr>
          <w:color w:val="242121"/>
          <w:w w:val="105"/>
          <w:sz w:val="20"/>
        </w:rPr>
        <w:t> the sequential</w:t>
      </w:r>
      <w:r>
        <w:rPr>
          <w:color w:val="242121"/>
          <w:w w:val="105"/>
          <w:sz w:val="20"/>
        </w:rPr>
        <w:t> humiliation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reprocess</w:t>
      </w:r>
      <w:r>
        <w:rPr>
          <w:color w:val="242121"/>
          <w:w w:val="105"/>
          <w:sz w:val="20"/>
        </w:rPr>
        <w:t> ion</w:t>
      </w:r>
      <w:r>
        <w:rPr>
          <w:color w:val="242121"/>
          <w:w w:val="105"/>
          <w:sz w:val="20"/>
        </w:rPr>
        <w:t> of cellular</w:t>
      </w:r>
      <w:r>
        <w:rPr>
          <w:color w:val="242121"/>
          <w:spacing w:val="-6"/>
          <w:w w:val="105"/>
          <w:sz w:val="20"/>
        </w:rPr>
        <w:t> </w:t>
      </w:r>
      <w:r>
        <w:rPr>
          <w:color w:val="242121"/>
          <w:w w:val="105"/>
          <w:sz w:val="20"/>
        </w:rPr>
        <w:t>components.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Quality</w:t>
      </w:r>
      <w:r>
        <w:rPr>
          <w:color w:val="242121"/>
          <w:spacing w:val="-7"/>
          <w:w w:val="105"/>
          <w:sz w:val="20"/>
        </w:rPr>
        <w:t> </w:t>
      </w:r>
      <w:r>
        <w:rPr>
          <w:color w:val="242121"/>
          <w:w w:val="105"/>
          <w:sz w:val="20"/>
        </w:rPr>
        <w:t>control</w:t>
      </w:r>
      <w:r>
        <w:rPr>
          <w:color w:val="242121"/>
          <w:spacing w:val="-8"/>
          <w:w w:val="105"/>
          <w:sz w:val="20"/>
        </w:rPr>
        <w:t> </w:t>
      </w:r>
      <w:r>
        <w:rPr>
          <w:color w:val="242121"/>
          <w:w w:val="105"/>
          <w:sz w:val="20"/>
        </w:rPr>
        <w:t>of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organelles and</w:t>
      </w:r>
      <w:r>
        <w:rPr>
          <w:color w:val="242121"/>
          <w:w w:val="105"/>
          <w:sz w:val="20"/>
        </w:rPr>
        <w:t> proteins</w:t>
      </w:r>
      <w:r>
        <w:rPr>
          <w:color w:val="242121"/>
          <w:w w:val="105"/>
          <w:sz w:val="20"/>
        </w:rPr>
        <w:t> are</w:t>
      </w:r>
      <w:r>
        <w:rPr>
          <w:color w:val="242121"/>
          <w:w w:val="105"/>
          <w:sz w:val="20"/>
        </w:rPr>
        <w:t> the main</w:t>
      </w:r>
      <w:r>
        <w:rPr>
          <w:color w:val="242121"/>
          <w:w w:val="105"/>
          <w:sz w:val="20"/>
        </w:rPr>
        <w:t> objectives</w:t>
      </w:r>
      <w:r>
        <w:rPr>
          <w:color w:val="242121"/>
          <w:w w:val="105"/>
          <w:sz w:val="20"/>
        </w:rPr>
        <w:t> of autophagy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protection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intracellular homeostasis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stress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nutrient</w:t>
      </w:r>
      <w:r>
        <w:rPr>
          <w:color w:val="242121"/>
          <w:w w:val="105"/>
          <w:sz w:val="20"/>
        </w:rPr>
        <w:t> efficiency (Yang et.al.,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2017).</w:t>
      </w:r>
    </w:p>
    <w:p>
      <w:pPr>
        <w:pStyle w:val="BodyText"/>
        <w:spacing w:before="8"/>
        <w:rPr>
          <w:sz w:val="31"/>
        </w:rPr>
      </w:pPr>
    </w:p>
    <w:p>
      <w:pPr>
        <w:pStyle w:val="Heading3"/>
        <w:spacing w:before="1"/>
        <w:jc w:val="both"/>
      </w:pPr>
      <w:r>
        <w:rPr>
          <w:color w:val="242121"/>
        </w:rPr>
        <w:t>Type</w:t>
      </w:r>
      <w:r>
        <w:rPr>
          <w:color w:val="242121"/>
          <w:spacing w:val="2"/>
        </w:rPr>
        <w:t> </w:t>
      </w:r>
      <w:r>
        <w:rPr>
          <w:color w:val="242121"/>
        </w:rPr>
        <w:t>2</w:t>
      </w:r>
      <w:r>
        <w:rPr>
          <w:color w:val="242121"/>
          <w:spacing w:val="7"/>
        </w:rPr>
        <w:t> </w:t>
      </w:r>
      <w:r>
        <w:rPr>
          <w:color w:val="242121"/>
        </w:rPr>
        <w:t>diabetes</w:t>
      </w:r>
      <w:r>
        <w:rPr>
          <w:color w:val="242121"/>
          <w:spacing w:val="10"/>
        </w:rPr>
        <w:t> </w:t>
      </w:r>
      <w:r>
        <w:rPr>
          <w:color w:val="242121"/>
        </w:rPr>
        <w:t>mellitus</w:t>
      </w:r>
      <w:r>
        <w:rPr>
          <w:color w:val="242121"/>
          <w:spacing w:val="14"/>
        </w:rPr>
        <w:t> </w:t>
      </w:r>
      <w:r>
        <w:rPr>
          <w:color w:val="242121"/>
          <w:spacing w:val="-2"/>
        </w:rPr>
        <w:t>{T2DM):</w:t>
      </w:r>
    </w:p>
    <w:p>
      <w:pPr>
        <w:spacing w:line="292" w:lineRule="auto" w:before="92"/>
        <w:ind w:left="134" w:right="117" w:hanging="6"/>
        <w:jc w:val="both"/>
        <w:rPr>
          <w:sz w:val="20"/>
        </w:rPr>
      </w:pPr>
      <w:r>
        <w:rPr>
          <w:color w:val="242121"/>
          <w:w w:val="105"/>
          <w:sz w:val="20"/>
        </w:rPr>
        <w:t>Type 2</w:t>
      </w:r>
      <w:r>
        <w:rPr>
          <w:color w:val="242121"/>
          <w:w w:val="105"/>
          <w:sz w:val="20"/>
        </w:rPr>
        <w:t> diabetes mellitus</w:t>
      </w:r>
      <w:r>
        <w:rPr>
          <w:color w:val="242121"/>
          <w:w w:val="105"/>
          <w:sz w:val="20"/>
        </w:rPr>
        <w:t> (T2DM)</w:t>
      </w:r>
      <w:r>
        <w:rPr>
          <w:color w:val="242121"/>
          <w:w w:val="105"/>
          <w:sz w:val="20"/>
        </w:rPr>
        <w:t> is</w:t>
      </w:r>
      <w:r>
        <w:rPr>
          <w:color w:val="242121"/>
          <w:w w:val="105"/>
          <w:sz w:val="20"/>
        </w:rPr>
        <w:t> commonly known</w:t>
      </w:r>
      <w:r>
        <w:rPr>
          <w:color w:val="242121"/>
          <w:w w:val="105"/>
          <w:sz w:val="20"/>
        </w:rPr>
        <w:t> as diabetes,</w:t>
      </w:r>
      <w:r>
        <w:rPr>
          <w:color w:val="242121"/>
          <w:w w:val="105"/>
          <w:sz w:val="20"/>
        </w:rPr>
        <w:t> which</w:t>
      </w:r>
      <w:r>
        <w:rPr>
          <w:color w:val="242121"/>
          <w:w w:val="105"/>
          <w:sz w:val="20"/>
        </w:rPr>
        <w:t> is</w:t>
      </w:r>
      <w:r>
        <w:rPr>
          <w:color w:val="242121"/>
          <w:w w:val="105"/>
          <w:sz w:val="20"/>
        </w:rPr>
        <w:t> a</w:t>
      </w:r>
      <w:r>
        <w:rPr>
          <w:color w:val="242121"/>
          <w:w w:val="105"/>
          <w:sz w:val="20"/>
        </w:rPr>
        <w:t> metabolic</w:t>
      </w:r>
      <w:r>
        <w:rPr>
          <w:color w:val="242121"/>
          <w:w w:val="105"/>
          <w:sz w:val="20"/>
        </w:rPr>
        <w:t> and chronic</w:t>
      </w:r>
      <w:r>
        <w:rPr>
          <w:color w:val="242121"/>
          <w:w w:val="105"/>
          <w:sz w:val="20"/>
        </w:rPr>
        <w:t> disease</w:t>
      </w:r>
      <w:r>
        <w:rPr>
          <w:color w:val="242121"/>
          <w:w w:val="105"/>
          <w:sz w:val="20"/>
        </w:rPr>
        <w:t> all</w:t>
      </w:r>
      <w:r>
        <w:rPr>
          <w:color w:val="242121"/>
          <w:w w:val="105"/>
          <w:sz w:val="20"/>
        </w:rPr>
        <w:t> over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world</w:t>
      </w:r>
      <w:r>
        <w:rPr>
          <w:color w:val="242121"/>
          <w:w w:val="105"/>
          <w:sz w:val="20"/>
        </w:rPr>
        <w:t> (Hou</w:t>
      </w:r>
      <w:r>
        <w:rPr>
          <w:color w:val="242121"/>
          <w:w w:val="105"/>
          <w:sz w:val="20"/>
        </w:rPr>
        <w:t> et.al., 2016;</w:t>
      </w:r>
      <w:r>
        <w:rPr>
          <w:color w:val="242121"/>
          <w:w w:val="105"/>
          <w:sz w:val="20"/>
        </w:rPr>
        <w:t> Chen</w:t>
      </w:r>
      <w:r>
        <w:rPr>
          <w:color w:val="242121"/>
          <w:w w:val="105"/>
          <w:sz w:val="20"/>
        </w:rPr>
        <w:t> et.al.,</w:t>
      </w:r>
      <w:r>
        <w:rPr>
          <w:color w:val="242121"/>
          <w:w w:val="105"/>
          <w:sz w:val="20"/>
        </w:rPr>
        <w:t> 2016).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patients</w:t>
      </w:r>
      <w:r>
        <w:rPr>
          <w:color w:val="242121"/>
          <w:w w:val="105"/>
          <w:sz w:val="20"/>
        </w:rPr>
        <w:t> have hyperglycemia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over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a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prolonged</w:t>
      </w:r>
      <w:r>
        <w:rPr>
          <w:color w:val="242121"/>
          <w:spacing w:val="80"/>
          <w:w w:val="105"/>
          <w:sz w:val="20"/>
        </w:rPr>
        <w:t> </w:t>
      </w:r>
      <w:r>
        <w:rPr>
          <w:color w:val="242121"/>
          <w:w w:val="105"/>
          <w:sz w:val="20"/>
        </w:rPr>
        <w:t>period.</w:t>
      </w:r>
      <w:r>
        <w:rPr>
          <w:color w:val="242121"/>
          <w:spacing w:val="40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</w:p>
    <w:p>
      <w:pPr>
        <w:spacing w:after="0" w:line="292" w:lineRule="auto"/>
        <w:jc w:val="both"/>
        <w:rPr>
          <w:sz w:val="20"/>
        </w:rPr>
        <w:sectPr>
          <w:type w:val="continuous"/>
          <w:pgSz w:w="11910" w:h="16840"/>
          <w:pgMar w:header="533" w:footer="979" w:top="980" w:bottom="280" w:left="1180" w:right="1100"/>
          <w:cols w:num="2" w:equalWidth="0">
            <w:col w:w="4748" w:space="56"/>
            <w:col w:w="4826"/>
          </w:cols>
        </w:sectPr>
      </w:pPr>
    </w:p>
    <w:p>
      <w:pPr>
        <w:spacing w:line="280" w:lineRule="auto" w:before="107"/>
        <w:ind w:left="127" w:right="38" w:firstLine="6"/>
        <w:jc w:val="both"/>
        <w:rPr>
          <w:sz w:val="20"/>
        </w:rPr>
      </w:pPr>
      <w:r>
        <w:rPr>
          <w:color w:val="262123"/>
          <w:w w:val="105"/>
          <w:sz w:val="20"/>
        </w:rPr>
        <w:t>character</w:t>
      </w:r>
      <w:r>
        <w:rPr>
          <w:color w:val="262123"/>
          <w:w w:val="105"/>
          <w:sz w:val="20"/>
        </w:rPr>
        <w:t> in</w:t>
      </w:r>
      <w:r>
        <w:rPr>
          <w:color w:val="262123"/>
          <w:w w:val="105"/>
          <w:sz w:val="20"/>
        </w:rPr>
        <w:t> diabetes</w:t>
      </w:r>
      <w:r>
        <w:rPr>
          <w:color w:val="262123"/>
          <w:w w:val="105"/>
          <w:sz w:val="20"/>
        </w:rPr>
        <w:t> mellitus</w:t>
      </w:r>
      <w:r>
        <w:rPr>
          <w:color w:val="262123"/>
          <w:w w:val="105"/>
          <w:sz w:val="20"/>
        </w:rPr>
        <w:t> is</w:t>
      </w:r>
      <w:r>
        <w:rPr>
          <w:color w:val="262123"/>
          <w:w w:val="105"/>
          <w:sz w:val="20"/>
        </w:rPr>
        <w:t> a</w:t>
      </w:r>
      <w:r>
        <w:rPr>
          <w:color w:val="262123"/>
          <w:w w:val="105"/>
          <w:sz w:val="20"/>
        </w:rPr>
        <w:t> relative</w:t>
      </w:r>
      <w:r>
        <w:rPr>
          <w:color w:val="262123"/>
          <w:w w:val="105"/>
          <w:sz w:val="20"/>
        </w:rPr>
        <w:t> or absolute</w:t>
      </w:r>
      <w:r>
        <w:rPr>
          <w:color w:val="262123"/>
          <w:w w:val="105"/>
          <w:sz w:val="20"/>
        </w:rPr>
        <w:t> lack</w:t>
      </w:r>
      <w:r>
        <w:rPr>
          <w:color w:val="262123"/>
          <w:w w:val="105"/>
          <w:sz w:val="20"/>
        </w:rPr>
        <w:t> of</w:t>
      </w:r>
      <w:r>
        <w:rPr>
          <w:color w:val="262123"/>
          <w:w w:val="105"/>
          <w:sz w:val="20"/>
        </w:rPr>
        <w:t> insulin, causing</w:t>
      </w:r>
      <w:r>
        <w:rPr>
          <w:color w:val="262123"/>
          <w:w w:val="105"/>
          <w:sz w:val="20"/>
        </w:rPr>
        <w:t> hyperglycemia (Middleton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et.al.,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2016).</w:t>
      </w:r>
      <w:r>
        <w:rPr>
          <w:color w:val="262123"/>
          <w:spacing w:val="-14"/>
          <w:w w:val="105"/>
          <w:sz w:val="20"/>
        </w:rPr>
        <w:t> </w:t>
      </w:r>
      <w:r>
        <w:rPr>
          <w:color w:val="262123"/>
          <w:w w:val="105"/>
          <w:sz w:val="20"/>
        </w:rPr>
        <w:t>Frequent</w:t>
      </w:r>
      <w:r>
        <w:rPr>
          <w:color w:val="262123"/>
          <w:spacing w:val="9"/>
          <w:w w:val="105"/>
          <w:sz w:val="20"/>
        </w:rPr>
        <w:t> </w:t>
      </w:r>
      <w:r>
        <w:rPr>
          <w:color w:val="262123"/>
          <w:w w:val="105"/>
          <w:sz w:val="20"/>
        </w:rPr>
        <w:t>urination</w:t>
      </w:r>
      <w:r>
        <w:rPr>
          <w:color w:val="262123"/>
          <w:spacing w:val="-11"/>
          <w:w w:val="105"/>
          <w:sz w:val="20"/>
        </w:rPr>
        <w:t> </w:t>
      </w:r>
      <w:r>
        <w:rPr>
          <w:color w:val="262123"/>
          <w:w w:val="105"/>
          <w:sz w:val="20"/>
        </w:rPr>
        <w:t>,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thirst and</w:t>
      </w:r>
      <w:r>
        <w:rPr>
          <w:color w:val="262123"/>
          <w:w w:val="105"/>
          <w:sz w:val="20"/>
        </w:rPr>
        <w:t> increased</w:t>
      </w:r>
      <w:r>
        <w:rPr>
          <w:color w:val="262123"/>
          <w:w w:val="105"/>
          <w:sz w:val="20"/>
        </w:rPr>
        <w:t> hunger</w:t>
      </w:r>
      <w:r>
        <w:rPr>
          <w:color w:val="262123"/>
          <w:w w:val="105"/>
          <w:sz w:val="20"/>
        </w:rPr>
        <w:t> are</w:t>
      </w:r>
      <w:r>
        <w:rPr>
          <w:color w:val="262123"/>
          <w:w w:val="105"/>
          <w:sz w:val="20"/>
        </w:rPr>
        <w:t> the</w:t>
      </w:r>
      <w:r>
        <w:rPr>
          <w:color w:val="262123"/>
          <w:w w:val="105"/>
          <w:sz w:val="20"/>
        </w:rPr>
        <w:t> symptoms</w:t>
      </w:r>
      <w:r>
        <w:rPr>
          <w:color w:val="262123"/>
          <w:w w:val="105"/>
          <w:sz w:val="20"/>
        </w:rPr>
        <w:t> of hyperglycemia.The Acute symptomps of</w:t>
      </w:r>
      <w:r>
        <w:rPr>
          <w:color w:val="262123"/>
          <w:spacing w:val="-2"/>
          <w:w w:val="105"/>
          <w:sz w:val="20"/>
        </w:rPr>
        <w:t> </w:t>
      </w:r>
      <w:r>
        <w:rPr>
          <w:color w:val="262123"/>
          <w:w w:val="105"/>
          <w:sz w:val="20"/>
        </w:rPr>
        <w:t>DM</w:t>
      </w:r>
      <w:r>
        <w:rPr>
          <w:color w:val="262123"/>
          <w:spacing w:val="-7"/>
          <w:w w:val="105"/>
          <w:sz w:val="20"/>
        </w:rPr>
        <w:t> </w:t>
      </w:r>
      <w:r>
        <w:rPr>
          <w:color w:val="262123"/>
          <w:w w:val="105"/>
          <w:sz w:val="20"/>
        </w:rPr>
        <w:t>can include</w:t>
      </w:r>
      <w:r>
        <w:rPr>
          <w:color w:val="262123"/>
          <w:w w:val="105"/>
          <w:sz w:val="20"/>
        </w:rPr>
        <w:t> nonketotic</w:t>
      </w:r>
      <w:r>
        <w:rPr>
          <w:color w:val="262123"/>
          <w:w w:val="105"/>
          <w:sz w:val="20"/>
        </w:rPr>
        <w:t> hyperosmolar</w:t>
      </w:r>
      <w:r>
        <w:rPr>
          <w:color w:val="262123"/>
          <w:w w:val="105"/>
          <w:sz w:val="20"/>
        </w:rPr>
        <w:t> coma, diabetic ketoacidosis</w:t>
      </w:r>
      <w:r>
        <w:rPr>
          <w:color w:val="262123"/>
          <w:w w:val="105"/>
          <w:sz w:val="20"/>
        </w:rPr>
        <w:t> and</w:t>
      </w:r>
      <w:r>
        <w:rPr>
          <w:color w:val="262123"/>
          <w:spacing w:val="-5"/>
          <w:w w:val="105"/>
          <w:sz w:val="20"/>
        </w:rPr>
        <w:t> </w:t>
      </w:r>
      <w:r>
        <w:rPr>
          <w:color w:val="262123"/>
          <w:w w:val="105"/>
          <w:sz w:val="20"/>
        </w:rPr>
        <w:t>death.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Serious</w:t>
      </w:r>
      <w:r>
        <w:rPr>
          <w:color w:val="262123"/>
          <w:w w:val="105"/>
          <w:sz w:val="20"/>
        </w:rPr>
        <w:t> complications</w:t>
      </w:r>
      <w:r>
        <w:rPr>
          <w:color w:val="262123"/>
          <w:w w:val="105"/>
          <w:sz w:val="20"/>
        </w:rPr>
        <w:t> of </w:t>
      </w:r>
      <w:r>
        <w:rPr>
          <w:color w:val="262123"/>
          <w:sz w:val="20"/>
        </w:rPr>
        <w:t>DM include cardiovascular disease, stroke,</w:t>
      </w:r>
      <w:r>
        <w:rPr>
          <w:color w:val="262123"/>
          <w:spacing w:val="-11"/>
          <w:sz w:val="20"/>
        </w:rPr>
        <w:t> </w:t>
      </w:r>
      <w:r>
        <w:rPr>
          <w:color w:val="262123"/>
          <w:sz w:val="20"/>
        </w:rPr>
        <w:t>chronic </w:t>
      </w:r>
      <w:r>
        <w:rPr>
          <w:color w:val="262123"/>
          <w:w w:val="105"/>
          <w:sz w:val="20"/>
        </w:rPr>
        <w:t>kidney</w:t>
      </w:r>
      <w:r>
        <w:rPr>
          <w:color w:val="262123"/>
          <w:w w:val="105"/>
          <w:sz w:val="20"/>
        </w:rPr>
        <w:t> failure,</w:t>
      </w:r>
      <w:r>
        <w:rPr>
          <w:color w:val="262123"/>
          <w:w w:val="105"/>
          <w:sz w:val="20"/>
        </w:rPr>
        <w:t> nephropathy,</w:t>
      </w:r>
      <w:r>
        <w:rPr>
          <w:color w:val="262123"/>
          <w:w w:val="105"/>
          <w:sz w:val="20"/>
        </w:rPr>
        <w:t> foot</w:t>
      </w:r>
      <w:r>
        <w:rPr>
          <w:color w:val="262123"/>
          <w:w w:val="105"/>
          <w:sz w:val="20"/>
        </w:rPr>
        <w:t> ulcers, neuropathy</w:t>
      </w:r>
      <w:r>
        <w:rPr>
          <w:color w:val="262123"/>
          <w:w w:val="105"/>
          <w:sz w:val="20"/>
        </w:rPr>
        <w:t> and</w:t>
      </w:r>
      <w:r>
        <w:rPr>
          <w:color w:val="262123"/>
          <w:w w:val="105"/>
          <w:sz w:val="20"/>
        </w:rPr>
        <w:t> damage</w:t>
      </w:r>
      <w:r>
        <w:rPr>
          <w:color w:val="262123"/>
          <w:w w:val="105"/>
          <w:sz w:val="20"/>
        </w:rPr>
        <w:t> to</w:t>
      </w:r>
      <w:r>
        <w:rPr>
          <w:color w:val="262123"/>
          <w:w w:val="105"/>
          <w:sz w:val="20"/>
        </w:rPr>
        <w:t> the</w:t>
      </w:r>
      <w:r>
        <w:rPr>
          <w:color w:val="262123"/>
          <w:w w:val="105"/>
          <w:sz w:val="20"/>
        </w:rPr>
        <w:t> eyes</w:t>
      </w:r>
      <w:r>
        <w:rPr>
          <w:color w:val="262123"/>
          <w:w w:val="105"/>
          <w:sz w:val="20"/>
        </w:rPr>
        <w:t> (Adeshara et.al.,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2016;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Zatalia</w:t>
      </w:r>
      <w:r>
        <w:rPr>
          <w:color w:val="262123"/>
          <w:spacing w:val="-14"/>
          <w:w w:val="105"/>
          <w:sz w:val="20"/>
        </w:rPr>
        <w:t> </w:t>
      </w:r>
      <w:r>
        <w:rPr>
          <w:color w:val="262123"/>
          <w:w w:val="105"/>
          <w:sz w:val="20"/>
        </w:rPr>
        <w:t>et.al.,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2013;</w:t>
      </w:r>
      <w:r>
        <w:rPr>
          <w:color w:val="262123"/>
          <w:spacing w:val="-14"/>
          <w:w w:val="105"/>
          <w:sz w:val="20"/>
        </w:rPr>
        <w:t> </w:t>
      </w:r>
      <w:r>
        <w:rPr>
          <w:color w:val="262123"/>
          <w:w w:val="105"/>
          <w:sz w:val="20"/>
        </w:rPr>
        <w:t>ResI</w:t>
      </w:r>
      <w:r>
        <w:rPr>
          <w:color w:val="262123"/>
          <w:spacing w:val="-6"/>
          <w:w w:val="105"/>
          <w:sz w:val="20"/>
        </w:rPr>
        <w:t> </w:t>
      </w:r>
      <w:r>
        <w:rPr>
          <w:color w:val="262123"/>
          <w:w w:val="105"/>
          <w:sz w:val="20"/>
        </w:rPr>
        <w:t>et.al.,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201</w:t>
      </w:r>
      <w:r>
        <w:rPr>
          <w:rFonts w:ascii="Times New Roman" w:hAnsi="Times New Roman"/>
          <w:color w:val="262123"/>
          <w:w w:val="105"/>
          <w:sz w:val="21"/>
        </w:rPr>
        <w:t>O; </w:t>
      </w:r>
      <w:r>
        <w:rPr>
          <w:color w:val="262123"/>
          <w:w w:val="105"/>
          <w:sz w:val="20"/>
        </w:rPr>
        <w:t>Hahr</w:t>
      </w:r>
      <w:r>
        <w:rPr>
          <w:color w:val="262123"/>
          <w:w w:val="105"/>
          <w:sz w:val="20"/>
        </w:rPr>
        <w:t> et.al.,</w:t>
      </w:r>
      <w:r>
        <w:rPr>
          <w:color w:val="262123"/>
          <w:w w:val="105"/>
          <w:sz w:val="20"/>
        </w:rPr>
        <w:t> 2010).</w:t>
      </w:r>
      <w:r>
        <w:rPr>
          <w:color w:val="262123"/>
          <w:w w:val="105"/>
          <w:sz w:val="20"/>
        </w:rPr>
        <w:t> According</w:t>
      </w:r>
      <w:r>
        <w:rPr>
          <w:color w:val="262123"/>
          <w:w w:val="105"/>
          <w:sz w:val="20"/>
        </w:rPr>
        <w:t> to</w:t>
      </w:r>
      <w:r>
        <w:rPr>
          <w:color w:val="262123"/>
          <w:w w:val="105"/>
          <w:sz w:val="20"/>
        </w:rPr>
        <w:t> World</w:t>
      </w:r>
      <w:r>
        <w:rPr>
          <w:color w:val="262123"/>
          <w:w w:val="105"/>
          <w:sz w:val="20"/>
        </w:rPr>
        <w:t> Health Organization</w:t>
      </w:r>
      <w:r>
        <w:rPr>
          <w:color w:val="262123"/>
          <w:w w:val="105"/>
          <w:sz w:val="20"/>
        </w:rPr>
        <w:t> (WHO)</w:t>
      </w:r>
      <w:r>
        <w:rPr>
          <w:color w:val="262123"/>
          <w:w w:val="105"/>
          <w:sz w:val="20"/>
        </w:rPr>
        <w:t> report</w:t>
      </w:r>
      <w:r>
        <w:rPr>
          <w:color w:val="262123"/>
          <w:w w:val="105"/>
          <w:sz w:val="20"/>
        </w:rPr>
        <w:t> in</w:t>
      </w:r>
      <w:r>
        <w:rPr>
          <w:color w:val="262123"/>
          <w:w w:val="105"/>
          <w:sz w:val="20"/>
        </w:rPr>
        <w:t> 2014, approximately</w:t>
      </w:r>
      <w:r>
        <w:rPr>
          <w:color w:val="262123"/>
          <w:w w:val="105"/>
          <w:sz w:val="20"/>
        </w:rPr>
        <w:t> 422</w:t>
      </w:r>
      <w:r>
        <w:rPr>
          <w:color w:val="262123"/>
          <w:w w:val="105"/>
          <w:sz w:val="20"/>
        </w:rPr>
        <w:t> million</w:t>
      </w:r>
      <w:r>
        <w:rPr>
          <w:color w:val="262123"/>
          <w:w w:val="105"/>
          <w:sz w:val="20"/>
        </w:rPr>
        <w:t> people</w:t>
      </w:r>
      <w:r>
        <w:rPr>
          <w:color w:val="262123"/>
          <w:w w:val="105"/>
          <w:sz w:val="20"/>
        </w:rPr>
        <w:t> were</w:t>
      </w:r>
      <w:r>
        <w:rPr>
          <w:color w:val="262123"/>
          <w:spacing w:val="40"/>
          <w:w w:val="105"/>
          <w:sz w:val="20"/>
        </w:rPr>
        <w:t> </w:t>
      </w:r>
      <w:r>
        <w:rPr>
          <w:color w:val="262123"/>
          <w:w w:val="105"/>
          <w:sz w:val="20"/>
        </w:rPr>
        <w:t>diagnosed</w:t>
      </w:r>
      <w:r>
        <w:rPr>
          <w:color w:val="262123"/>
          <w:w w:val="105"/>
          <w:sz w:val="20"/>
        </w:rPr>
        <w:t> with</w:t>
      </w:r>
      <w:r>
        <w:rPr>
          <w:color w:val="262123"/>
          <w:w w:val="105"/>
          <w:sz w:val="20"/>
        </w:rPr>
        <w:t> DM</w:t>
      </w:r>
      <w:r>
        <w:rPr>
          <w:color w:val="262123"/>
          <w:w w:val="105"/>
          <w:sz w:val="20"/>
        </w:rPr>
        <w:t> (Balakumar</w:t>
      </w:r>
      <w:r>
        <w:rPr>
          <w:color w:val="262123"/>
          <w:w w:val="105"/>
          <w:sz w:val="20"/>
        </w:rPr>
        <w:t> et.al.,</w:t>
      </w:r>
      <w:r>
        <w:rPr>
          <w:color w:val="262123"/>
          <w:w w:val="105"/>
          <w:sz w:val="20"/>
        </w:rPr>
        <w:t> 2016; Nowotny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et.al.,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2015).</w:t>
      </w:r>
      <w:r>
        <w:rPr>
          <w:color w:val="262123"/>
          <w:spacing w:val="-14"/>
          <w:w w:val="105"/>
          <w:sz w:val="20"/>
        </w:rPr>
        <w:t> </w:t>
      </w:r>
      <w:r>
        <w:rPr>
          <w:color w:val="262123"/>
          <w:w w:val="105"/>
          <w:sz w:val="20"/>
        </w:rPr>
        <w:t>There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are</w:t>
      </w:r>
      <w:r>
        <w:rPr>
          <w:color w:val="262123"/>
          <w:spacing w:val="-14"/>
          <w:w w:val="105"/>
          <w:sz w:val="20"/>
        </w:rPr>
        <w:t> </w:t>
      </w:r>
      <w:r>
        <w:rPr>
          <w:color w:val="262123"/>
          <w:w w:val="105"/>
          <w:sz w:val="20"/>
        </w:rPr>
        <w:t>three</w:t>
      </w:r>
      <w:r>
        <w:rPr>
          <w:color w:val="262123"/>
          <w:spacing w:val="-7"/>
          <w:w w:val="105"/>
          <w:sz w:val="20"/>
        </w:rPr>
        <w:t> </w:t>
      </w:r>
      <w:r>
        <w:rPr>
          <w:color w:val="262123"/>
          <w:w w:val="105"/>
          <w:sz w:val="20"/>
        </w:rPr>
        <w:t>main</w:t>
      </w:r>
      <w:r>
        <w:rPr>
          <w:color w:val="262123"/>
          <w:spacing w:val="-4"/>
          <w:w w:val="105"/>
          <w:sz w:val="20"/>
        </w:rPr>
        <w:t> </w:t>
      </w:r>
      <w:r>
        <w:rPr>
          <w:color w:val="262123"/>
          <w:w w:val="105"/>
          <w:sz w:val="20"/>
        </w:rPr>
        <w:t>types of</w:t>
      </w:r>
      <w:r>
        <w:rPr>
          <w:color w:val="262123"/>
          <w:w w:val="105"/>
          <w:sz w:val="20"/>
        </w:rPr>
        <w:t> diabetes</w:t>
      </w:r>
      <w:r>
        <w:rPr>
          <w:color w:val="262123"/>
          <w:w w:val="105"/>
          <w:sz w:val="20"/>
        </w:rPr>
        <w:t> mellitus: (1)</w:t>
      </w:r>
      <w:r>
        <w:rPr>
          <w:color w:val="262123"/>
          <w:w w:val="105"/>
          <w:sz w:val="20"/>
        </w:rPr>
        <w:t> Type</w:t>
      </w:r>
      <w:r>
        <w:rPr>
          <w:color w:val="262123"/>
          <w:w w:val="105"/>
          <w:sz w:val="20"/>
        </w:rPr>
        <w:t> 1</w:t>
      </w:r>
      <w:r>
        <w:rPr>
          <w:color w:val="262123"/>
          <w:w w:val="105"/>
          <w:sz w:val="20"/>
        </w:rPr>
        <w:t> diabetes</w:t>
      </w:r>
      <w:r>
        <w:rPr>
          <w:color w:val="262123"/>
          <w:w w:val="105"/>
          <w:sz w:val="20"/>
        </w:rPr>
        <w:t> (T1D): also</w:t>
      </w:r>
      <w:r>
        <w:rPr>
          <w:color w:val="262123"/>
          <w:w w:val="105"/>
          <w:sz w:val="20"/>
        </w:rPr>
        <w:t> called</w:t>
      </w:r>
      <w:r>
        <w:rPr>
          <w:color w:val="262123"/>
          <w:w w:val="105"/>
          <w:sz w:val="20"/>
        </w:rPr>
        <w:t> insulin-dependent,</w:t>
      </w:r>
      <w:r>
        <w:rPr>
          <w:color w:val="262123"/>
          <w:w w:val="105"/>
          <w:sz w:val="20"/>
        </w:rPr>
        <w:t> juvenile or childhood-onset</w:t>
      </w:r>
      <w:r>
        <w:rPr>
          <w:color w:val="262123"/>
          <w:w w:val="105"/>
          <w:sz w:val="20"/>
        </w:rPr>
        <w:t> diabetes.Tl</w:t>
      </w:r>
      <w:r>
        <w:rPr>
          <w:color w:val="262123"/>
          <w:spacing w:val="-4"/>
          <w:w w:val="105"/>
          <w:sz w:val="20"/>
        </w:rPr>
        <w:t> </w:t>
      </w:r>
      <w:r>
        <w:rPr>
          <w:color w:val="262123"/>
          <w:w w:val="105"/>
          <w:sz w:val="20"/>
        </w:rPr>
        <w:t>D</w:t>
      </w:r>
      <w:r>
        <w:rPr>
          <w:color w:val="262123"/>
          <w:w w:val="105"/>
          <w:sz w:val="20"/>
        </w:rPr>
        <w:t> is</w:t>
      </w:r>
      <w:r>
        <w:rPr>
          <w:color w:val="262123"/>
          <w:w w:val="105"/>
          <w:sz w:val="20"/>
        </w:rPr>
        <w:t> specified</w:t>
      </w:r>
      <w:r>
        <w:rPr>
          <w:color w:val="262123"/>
          <w:w w:val="105"/>
          <w:sz w:val="20"/>
        </w:rPr>
        <w:t> by deficient</w:t>
      </w:r>
      <w:r>
        <w:rPr>
          <w:color w:val="262123"/>
          <w:w w:val="105"/>
          <w:sz w:val="20"/>
        </w:rPr>
        <w:t> insulin</w:t>
      </w:r>
      <w:r>
        <w:rPr>
          <w:color w:val="262123"/>
          <w:w w:val="105"/>
          <w:sz w:val="20"/>
        </w:rPr>
        <w:t> production</w:t>
      </w:r>
      <w:r>
        <w:rPr>
          <w:color w:val="262123"/>
          <w:w w:val="105"/>
          <w:sz w:val="20"/>
        </w:rPr>
        <w:t> in</w:t>
      </w:r>
      <w:r>
        <w:rPr>
          <w:color w:val="262123"/>
          <w:w w:val="105"/>
          <w:sz w:val="20"/>
        </w:rPr>
        <w:t> the</w:t>
      </w:r>
      <w:r>
        <w:rPr>
          <w:color w:val="262123"/>
          <w:w w:val="105"/>
          <w:sz w:val="20"/>
        </w:rPr>
        <w:t> body.</w:t>
      </w:r>
      <w:r>
        <w:rPr>
          <w:color w:val="262123"/>
          <w:w w:val="105"/>
          <w:sz w:val="20"/>
        </w:rPr>
        <w:t> The pathology in</w:t>
      </w:r>
      <w:r>
        <w:rPr>
          <w:color w:val="262123"/>
          <w:spacing w:val="-12"/>
          <w:w w:val="105"/>
          <w:sz w:val="20"/>
        </w:rPr>
        <w:t> </w:t>
      </w:r>
      <w:r>
        <w:rPr>
          <w:color w:val="262123"/>
          <w:w w:val="105"/>
          <w:sz w:val="20"/>
        </w:rPr>
        <w:t>T1D</w:t>
      </w:r>
      <w:r>
        <w:rPr>
          <w:color w:val="262123"/>
          <w:spacing w:val="-11"/>
          <w:w w:val="105"/>
          <w:sz w:val="20"/>
        </w:rPr>
        <w:t> </w:t>
      </w:r>
      <w:r>
        <w:rPr>
          <w:color w:val="262123"/>
          <w:w w:val="105"/>
          <w:sz w:val="20"/>
        </w:rPr>
        <w:t>is described as</w:t>
      </w:r>
      <w:r>
        <w:rPr>
          <w:color w:val="262123"/>
          <w:spacing w:val="-4"/>
          <w:w w:val="105"/>
          <w:sz w:val="20"/>
        </w:rPr>
        <w:t> </w:t>
      </w:r>
      <w:r>
        <w:rPr>
          <w:color w:val="262123"/>
          <w:w w:val="105"/>
          <w:sz w:val="20"/>
        </w:rPr>
        <w:t>an</w:t>
      </w:r>
      <w:r>
        <w:rPr>
          <w:color w:val="262123"/>
          <w:spacing w:val="-6"/>
          <w:w w:val="105"/>
          <w:sz w:val="20"/>
        </w:rPr>
        <w:t> </w:t>
      </w:r>
      <w:r>
        <w:rPr>
          <w:color w:val="262123"/>
          <w:w w:val="105"/>
          <w:sz w:val="20"/>
        </w:rPr>
        <w:t>autoimmune </w:t>
      </w:r>
      <w:r>
        <w:rPr>
          <w:color w:val="262123"/>
          <w:spacing w:val="-2"/>
          <w:w w:val="105"/>
          <w:sz w:val="20"/>
        </w:rPr>
        <w:t>disease</w:t>
      </w:r>
      <w:r>
        <w:rPr>
          <w:color w:val="262123"/>
          <w:spacing w:val="-13"/>
          <w:w w:val="105"/>
          <w:sz w:val="20"/>
        </w:rPr>
        <w:t> </w:t>
      </w:r>
      <w:r>
        <w:rPr>
          <w:color w:val="262123"/>
          <w:spacing w:val="-2"/>
          <w:w w:val="105"/>
          <w:sz w:val="20"/>
        </w:rPr>
        <w:t>because</w:t>
      </w:r>
      <w:r>
        <w:rPr>
          <w:color w:val="262123"/>
          <w:spacing w:val="-13"/>
          <w:w w:val="105"/>
          <w:sz w:val="20"/>
        </w:rPr>
        <w:t> </w:t>
      </w:r>
      <w:r>
        <w:rPr>
          <w:color w:val="262123"/>
          <w:spacing w:val="-2"/>
          <w:w w:val="105"/>
          <w:sz w:val="20"/>
        </w:rPr>
        <w:t>the</w:t>
      </w:r>
      <w:r>
        <w:rPr>
          <w:color w:val="262123"/>
          <w:spacing w:val="-12"/>
          <w:w w:val="105"/>
          <w:sz w:val="20"/>
        </w:rPr>
        <w:t> </w:t>
      </w:r>
      <w:r>
        <w:rPr>
          <w:color w:val="262123"/>
          <w:spacing w:val="-2"/>
          <w:w w:val="105"/>
          <w:sz w:val="20"/>
        </w:rPr>
        <w:t>pancreatic</w:t>
      </w:r>
      <w:r>
        <w:rPr>
          <w:color w:val="262123"/>
          <w:spacing w:val="-3"/>
          <w:w w:val="105"/>
          <w:sz w:val="20"/>
        </w:rPr>
        <w:t> </w:t>
      </w:r>
      <w:r>
        <w:rPr>
          <w:color w:val="262123"/>
          <w:spacing w:val="-2"/>
          <w:w w:val="105"/>
          <w:sz w:val="20"/>
        </w:rPr>
        <w:t>beta</w:t>
      </w:r>
      <w:r>
        <w:rPr>
          <w:color w:val="262123"/>
          <w:spacing w:val="-10"/>
          <w:w w:val="105"/>
          <w:sz w:val="20"/>
        </w:rPr>
        <w:t> </w:t>
      </w:r>
      <w:r>
        <w:rPr>
          <w:color w:val="262123"/>
          <w:spacing w:val="-2"/>
          <w:w w:val="105"/>
          <w:sz w:val="20"/>
        </w:rPr>
        <w:t>cells</w:t>
      </w:r>
      <w:r>
        <w:rPr>
          <w:color w:val="262123"/>
          <w:spacing w:val="-13"/>
          <w:w w:val="105"/>
          <w:sz w:val="20"/>
        </w:rPr>
        <w:t> </w:t>
      </w:r>
      <w:r>
        <w:rPr>
          <w:color w:val="262123"/>
          <w:spacing w:val="-2"/>
          <w:w w:val="105"/>
          <w:sz w:val="20"/>
        </w:rPr>
        <w:t>(insulin­ </w:t>
      </w:r>
      <w:r>
        <w:rPr>
          <w:color w:val="262123"/>
          <w:w w:val="105"/>
          <w:sz w:val="20"/>
        </w:rPr>
        <w:t>producing</w:t>
      </w:r>
      <w:r>
        <w:rPr>
          <w:color w:val="262123"/>
          <w:w w:val="105"/>
          <w:sz w:val="20"/>
        </w:rPr>
        <w:t> tissue)</w:t>
      </w:r>
      <w:r>
        <w:rPr>
          <w:color w:val="262123"/>
          <w:w w:val="105"/>
          <w:sz w:val="20"/>
        </w:rPr>
        <w:t> are</w:t>
      </w:r>
      <w:r>
        <w:rPr>
          <w:color w:val="262123"/>
          <w:w w:val="105"/>
          <w:sz w:val="20"/>
        </w:rPr>
        <w:t> shattered</w:t>
      </w:r>
      <w:r>
        <w:rPr>
          <w:color w:val="262123"/>
          <w:w w:val="105"/>
          <w:sz w:val="20"/>
        </w:rPr>
        <w:t> in</w:t>
      </w:r>
      <w:r>
        <w:rPr>
          <w:color w:val="262123"/>
          <w:w w:val="105"/>
          <w:sz w:val="20"/>
        </w:rPr>
        <w:t> the islets</w:t>
      </w:r>
      <w:r>
        <w:rPr>
          <w:color w:val="262123"/>
          <w:w w:val="105"/>
          <w:sz w:val="20"/>
        </w:rPr>
        <w:t> of Langerhans</w:t>
      </w:r>
      <w:r>
        <w:rPr>
          <w:color w:val="262123"/>
          <w:w w:val="105"/>
          <w:sz w:val="20"/>
        </w:rPr>
        <w:t> (Boldison</w:t>
      </w:r>
      <w:r>
        <w:rPr>
          <w:color w:val="262123"/>
          <w:w w:val="105"/>
          <w:sz w:val="20"/>
        </w:rPr>
        <w:t> et.al.,</w:t>
      </w:r>
      <w:r>
        <w:rPr>
          <w:color w:val="262123"/>
          <w:w w:val="105"/>
          <w:sz w:val="20"/>
        </w:rPr>
        <w:t> 2016).</w:t>
      </w:r>
      <w:r>
        <w:rPr>
          <w:color w:val="262123"/>
          <w:w w:val="105"/>
          <w:sz w:val="20"/>
        </w:rPr>
        <w:t> T1D</w:t>
      </w:r>
      <w:r>
        <w:rPr>
          <w:color w:val="262123"/>
          <w:w w:val="105"/>
          <w:sz w:val="20"/>
        </w:rPr>
        <w:t> is diagnosed</w:t>
      </w:r>
      <w:r>
        <w:rPr>
          <w:color w:val="262123"/>
          <w:w w:val="105"/>
          <w:sz w:val="20"/>
        </w:rPr>
        <w:t> most</w:t>
      </w:r>
      <w:r>
        <w:rPr>
          <w:color w:val="262123"/>
          <w:w w:val="105"/>
          <w:sz w:val="20"/>
        </w:rPr>
        <w:t> in</w:t>
      </w:r>
      <w:r>
        <w:rPr>
          <w:color w:val="262123"/>
          <w:w w:val="105"/>
          <w:sz w:val="20"/>
        </w:rPr>
        <w:t> children</w:t>
      </w:r>
      <w:r>
        <w:rPr>
          <w:color w:val="262123"/>
          <w:w w:val="105"/>
          <w:sz w:val="20"/>
        </w:rPr>
        <w:t> and</w:t>
      </w:r>
      <w:r>
        <w:rPr>
          <w:color w:val="262123"/>
          <w:w w:val="105"/>
          <w:sz w:val="20"/>
        </w:rPr>
        <w:t> young</w:t>
      </w:r>
      <w:r>
        <w:rPr>
          <w:color w:val="262123"/>
          <w:w w:val="105"/>
          <w:sz w:val="20"/>
        </w:rPr>
        <w:t> adults. T1D patients</w:t>
      </w:r>
      <w:r>
        <w:rPr>
          <w:color w:val="262123"/>
          <w:w w:val="105"/>
          <w:sz w:val="20"/>
        </w:rPr>
        <w:t> require</w:t>
      </w:r>
      <w:r>
        <w:rPr>
          <w:color w:val="262123"/>
          <w:w w:val="105"/>
          <w:sz w:val="20"/>
        </w:rPr>
        <w:t> daily</w:t>
      </w:r>
      <w:r>
        <w:rPr>
          <w:color w:val="262123"/>
          <w:w w:val="105"/>
          <w:sz w:val="20"/>
        </w:rPr>
        <w:t> supervision</w:t>
      </w:r>
      <w:r>
        <w:rPr>
          <w:color w:val="262123"/>
          <w:w w:val="105"/>
          <w:sz w:val="20"/>
        </w:rPr>
        <w:t> of</w:t>
      </w:r>
      <w:r>
        <w:rPr>
          <w:color w:val="262123"/>
          <w:w w:val="105"/>
          <w:sz w:val="20"/>
        </w:rPr>
        <w:t> insulin to</w:t>
      </w:r>
      <w:r>
        <w:rPr>
          <w:color w:val="262123"/>
          <w:w w:val="105"/>
          <w:sz w:val="20"/>
        </w:rPr>
        <w:t> regulate the amount of glucose in</w:t>
      </w:r>
      <w:r>
        <w:rPr>
          <w:color w:val="262123"/>
          <w:w w:val="105"/>
          <w:sz w:val="20"/>
        </w:rPr>
        <w:t> their blood (Kesavadev</w:t>
      </w:r>
      <w:r>
        <w:rPr>
          <w:color w:val="262123"/>
          <w:w w:val="105"/>
          <w:sz w:val="20"/>
        </w:rPr>
        <w:t> 2016).</w:t>
      </w:r>
      <w:r>
        <w:rPr>
          <w:color w:val="262123"/>
          <w:w w:val="105"/>
          <w:sz w:val="20"/>
        </w:rPr>
        <w:t> Environmental factors</w:t>
      </w:r>
      <w:r>
        <w:rPr>
          <w:color w:val="262123"/>
          <w:w w:val="105"/>
          <w:sz w:val="20"/>
        </w:rPr>
        <w:t> and genetic</w:t>
      </w:r>
      <w:r>
        <w:rPr>
          <w:color w:val="262123"/>
          <w:w w:val="105"/>
          <w:sz w:val="20"/>
        </w:rPr>
        <w:t> influence</w:t>
      </w:r>
      <w:r>
        <w:rPr>
          <w:color w:val="262123"/>
          <w:w w:val="105"/>
          <w:sz w:val="20"/>
        </w:rPr>
        <w:t> play</w:t>
      </w:r>
      <w:r>
        <w:rPr>
          <w:color w:val="262123"/>
          <w:w w:val="105"/>
          <w:sz w:val="20"/>
        </w:rPr>
        <w:t> a</w:t>
      </w:r>
      <w:r>
        <w:rPr>
          <w:color w:val="262123"/>
          <w:w w:val="105"/>
          <w:sz w:val="20"/>
        </w:rPr>
        <w:t> key</w:t>
      </w:r>
      <w:r>
        <w:rPr>
          <w:color w:val="262123"/>
          <w:w w:val="105"/>
          <w:sz w:val="20"/>
        </w:rPr>
        <w:t> role</w:t>
      </w:r>
      <w:r>
        <w:rPr>
          <w:color w:val="262123"/>
          <w:w w:val="105"/>
          <w:sz w:val="20"/>
        </w:rPr>
        <w:t> in</w:t>
      </w:r>
      <w:r>
        <w:rPr>
          <w:color w:val="262123"/>
          <w:w w:val="105"/>
          <w:sz w:val="20"/>
        </w:rPr>
        <w:t> T1D. (Zou </w:t>
      </w:r>
      <w:r>
        <w:rPr>
          <w:color w:val="262123"/>
          <w:sz w:val="20"/>
        </w:rPr>
        <w:t>et.al.,</w:t>
      </w:r>
      <w:r>
        <w:rPr>
          <w:color w:val="262123"/>
          <w:spacing w:val="-6"/>
          <w:sz w:val="20"/>
        </w:rPr>
        <w:t> </w:t>
      </w:r>
      <w:r>
        <w:rPr>
          <w:color w:val="262123"/>
          <w:sz w:val="20"/>
        </w:rPr>
        <w:t>2016;</w:t>
      </w:r>
      <w:r>
        <w:rPr>
          <w:color w:val="262123"/>
          <w:spacing w:val="-14"/>
          <w:sz w:val="20"/>
        </w:rPr>
        <w:t> </w:t>
      </w:r>
      <w:r>
        <w:rPr>
          <w:color w:val="262123"/>
          <w:sz w:val="20"/>
        </w:rPr>
        <w:t>Hotta-lwamura</w:t>
      </w:r>
      <w:r>
        <w:rPr>
          <w:color w:val="262123"/>
          <w:spacing w:val="28"/>
          <w:sz w:val="20"/>
        </w:rPr>
        <w:t> </w:t>
      </w:r>
      <w:r>
        <w:rPr>
          <w:color w:val="262123"/>
          <w:sz w:val="20"/>
        </w:rPr>
        <w:t>et.al.,</w:t>
      </w:r>
      <w:r>
        <w:rPr>
          <w:color w:val="262123"/>
          <w:spacing w:val="-5"/>
          <w:sz w:val="20"/>
        </w:rPr>
        <w:t> </w:t>
      </w:r>
      <w:r>
        <w:rPr>
          <w:color w:val="262123"/>
          <w:sz w:val="20"/>
        </w:rPr>
        <w:t>2016).</w:t>
      </w:r>
      <w:r>
        <w:rPr>
          <w:color w:val="262123"/>
          <w:spacing w:val="-14"/>
          <w:sz w:val="20"/>
        </w:rPr>
        <w:t> </w:t>
      </w:r>
      <w:r>
        <w:rPr>
          <w:color w:val="262123"/>
          <w:sz w:val="20"/>
        </w:rPr>
        <w:t>(2) Type 2 </w:t>
      </w:r>
      <w:r>
        <w:rPr>
          <w:color w:val="262123"/>
          <w:w w:val="105"/>
          <w:sz w:val="20"/>
        </w:rPr>
        <w:t>diabetes</w:t>
      </w:r>
      <w:r>
        <w:rPr>
          <w:color w:val="262123"/>
          <w:spacing w:val="80"/>
          <w:w w:val="150"/>
          <w:sz w:val="20"/>
        </w:rPr>
        <w:t> </w:t>
      </w:r>
      <w:r>
        <w:rPr>
          <w:color w:val="262123"/>
          <w:w w:val="105"/>
          <w:sz w:val="20"/>
        </w:rPr>
        <w:t>(T2D):</w:t>
      </w:r>
      <w:r>
        <w:rPr>
          <w:color w:val="262123"/>
          <w:spacing w:val="80"/>
          <w:w w:val="105"/>
          <w:sz w:val="20"/>
        </w:rPr>
        <w:t> </w:t>
      </w:r>
      <w:r>
        <w:rPr>
          <w:color w:val="262123"/>
          <w:w w:val="105"/>
          <w:sz w:val="20"/>
        </w:rPr>
        <w:t>formerly</w:t>
      </w:r>
      <w:r>
        <w:rPr>
          <w:color w:val="262123"/>
          <w:spacing w:val="80"/>
          <w:w w:val="150"/>
          <w:sz w:val="20"/>
        </w:rPr>
        <w:t> </w:t>
      </w:r>
      <w:r>
        <w:rPr>
          <w:color w:val="262123"/>
          <w:w w:val="105"/>
          <w:sz w:val="20"/>
        </w:rPr>
        <w:t>called</w:t>
      </w:r>
      <w:r>
        <w:rPr>
          <w:color w:val="262123"/>
          <w:spacing w:val="80"/>
          <w:w w:val="105"/>
          <w:sz w:val="20"/>
        </w:rPr>
        <w:t> </w:t>
      </w:r>
      <w:r>
        <w:rPr>
          <w:color w:val="262123"/>
          <w:w w:val="105"/>
          <w:sz w:val="20"/>
        </w:rPr>
        <w:t>non-insulin­</w:t>
      </w:r>
    </w:p>
    <w:p>
      <w:pPr>
        <w:spacing w:line="283" w:lineRule="auto" w:before="102"/>
        <w:ind w:left="127" w:right="115" w:firstLine="6"/>
        <w:jc w:val="both"/>
        <w:rPr>
          <w:sz w:val="20"/>
        </w:rPr>
      </w:pPr>
      <w:r>
        <w:rPr/>
        <w:br w:type="column"/>
      </w:r>
      <w:r>
        <w:rPr>
          <w:color w:val="262123"/>
          <w:w w:val="105"/>
          <w:sz w:val="20"/>
        </w:rPr>
        <w:t>(hyperinsulinemia).</w:t>
      </w:r>
      <w:r>
        <w:rPr>
          <w:color w:val="262123"/>
          <w:w w:val="105"/>
          <w:sz w:val="20"/>
        </w:rPr>
        <w:t> The</w:t>
      </w:r>
      <w:r>
        <w:rPr>
          <w:color w:val="262123"/>
          <w:w w:val="105"/>
          <w:sz w:val="20"/>
        </w:rPr>
        <w:t> pancreatic</w:t>
      </w:r>
      <w:r>
        <w:rPr>
          <w:color w:val="262123"/>
          <w:w w:val="105"/>
          <w:sz w:val="20"/>
        </w:rPr>
        <w:t> beta</w:t>
      </w:r>
      <w:r>
        <w:rPr>
          <w:color w:val="262123"/>
          <w:w w:val="105"/>
          <w:sz w:val="20"/>
        </w:rPr>
        <w:t> cells severely</w:t>
      </w:r>
      <w:r>
        <w:rPr>
          <w:color w:val="262123"/>
          <w:w w:val="105"/>
          <w:sz w:val="20"/>
        </w:rPr>
        <w:t> secrete</w:t>
      </w:r>
      <w:r>
        <w:rPr>
          <w:color w:val="262123"/>
          <w:w w:val="105"/>
          <w:sz w:val="20"/>
        </w:rPr>
        <w:t> insulin</w:t>
      </w:r>
      <w:r>
        <w:rPr>
          <w:color w:val="262123"/>
          <w:w w:val="105"/>
          <w:sz w:val="20"/>
        </w:rPr>
        <w:t> and then slowly</w:t>
      </w:r>
      <w:r>
        <w:rPr>
          <w:color w:val="262123"/>
          <w:w w:val="105"/>
          <w:sz w:val="20"/>
        </w:rPr>
        <w:t> decline. T2D at</w:t>
      </w:r>
      <w:r>
        <w:rPr>
          <w:color w:val="262123"/>
          <w:w w:val="105"/>
          <w:sz w:val="20"/>
        </w:rPr>
        <w:t> late stage</w:t>
      </w:r>
      <w:r>
        <w:rPr>
          <w:color w:val="262123"/>
          <w:w w:val="105"/>
          <w:sz w:val="20"/>
        </w:rPr>
        <w:t> is characterized</w:t>
      </w:r>
      <w:r>
        <w:rPr>
          <w:color w:val="262123"/>
          <w:w w:val="105"/>
          <w:sz w:val="20"/>
        </w:rPr>
        <w:t> by insufficient secretion</w:t>
      </w:r>
      <w:r>
        <w:rPr>
          <w:color w:val="262123"/>
          <w:spacing w:val="-4"/>
          <w:w w:val="105"/>
          <w:sz w:val="20"/>
        </w:rPr>
        <w:t> </w:t>
      </w:r>
      <w:r>
        <w:rPr>
          <w:color w:val="262123"/>
          <w:w w:val="105"/>
          <w:sz w:val="20"/>
        </w:rPr>
        <w:t>of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insulin</w:t>
      </w:r>
      <w:r>
        <w:rPr>
          <w:color w:val="262123"/>
          <w:spacing w:val="-8"/>
          <w:w w:val="105"/>
          <w:sz w:val="20"/>
        </w:rPr>
        <w:t> </w:t>
      </w:r>
      <w:r>
        <w:rPr>
          <w:color w:val="262123"/>
          <w:w w:val="105"/>
          <w:sz w:val="20"/>
        </w:rPr>
        <w:t>from</w:t>
      </w:r>
      <w:r>
        <w:rPr>
          <w:color w:val="262123"/>
          <w:spacing w:val="-9"/>
          <w:w w:val="105"/>
          <w:sz w:val="20"/>
        </w:rPr>
        <w:t> </w:t>
      </w:r>
      <w:r>
        <w:rPr>
          <w:color w:val="262123"/>
          <w:w w:val="105"/>
          <w:sz w:val="20"/>
        </w:rPr>
        <w:t>the</w:t>
      </w:r>
      <w:r>
        <w:rPr>
          <w:color w:val="262123"/>
          <w:spacing w:val="-13"/>
          <w:w w:val="105"/>
          <w:sz w:val="20"/>
        </w:rPr>
        <w:t> </w:t>
      </w:r>
      <w:r>
        <w:rPr>
          <w:color w:val="262123"/>
          <w:w w:val="105"/>
          <w:sz w:val="20"/>
        </w:rPr>
        <w:t>pancreatic</w:t>
      </w:r>
      <w:r>
        <w:rPr>
          <w:color w:val="262123"/>
          <w:spacing w:val="-2"/>
          <w:w w:val="105"/>
          <w:sz w:val="20"/>
        </w:rPr>
        <w:t> </w:t>
      </w:r>
      <w:r>
        <w:rPr>
          <w:color w:val="262123"/>
          <w:w w:val="105"/>
          <w:sz w:val="20"/>
        </w:rPr>
        <w:t>beta</w:t>
      </w:r>
      <w:r>
        <w:rPr>
          <w:color w:val="262123"/>
          <w:spacing w:val="-7"/>
          <w:w w:val="105"/>
          <w:sz w:val="20"/>
        </w:rPr>
        <w:t> </w:t>
      </w:r>
      <w:r>
        <w:rPr>
          <w:color w:val="262123"/>
          <w:w w:val="105"/>
          <w:sz w:val="20"/>
        </w:rPr>
        <w:t>cells, conjugated</w:t>
      </w:r>
      <w:r>
        <w:rPr>
          <w:color w:val="262123"/>
          <w:w w:val="105"/>
          <w:sz w:val="20"/>
        </w:rPr>
        <w:t> with impaired insulin action in target tissues</w:t>
      </w:r>
      <w:r>
        <w:rPr>
          <w:color w:val="262123"/>
          <w:w w:val="105"/>
          <w:sz w:val="20"/>
        </w:rPr>
        <w:t> such</w:t>
      </w:r>
      <w:r>
        <w:rPr>
          <w:color w:val="262123"/>
          <w:w w:val="105"/>
          <w:sz w:val="20"/>
        </w:rPr>
        <w:t> as</w:t>
      </w:r>
      <w:r>
        <w:rPr>
          <w:color w:val="262123"/>
          <w:w w:val="105"/>
          <w:sz w:val="20"/>
        </w:rPr>
        <w:t> muscle,</w:t>
      </w:r>
      <w:r>
        <w:rPr>
          <w:color w:val="262123"/>
          <w:w w:val="105"/>
          <w:sz w:val="20"/>
        </w:rPr>
        <w:t> liver</w:t>
      </w:r>
      <w:r>
        <w:rPr>
          <w:color w:val="262123"/>
          <w:w w:val="105"/>
          <w:sz w:val="20"/>
        </w:rPr>
        <w:t> and</w:t>
      </w:r>
      <w:r>
        <w:rPr>
          <w:color w:val="262123"/>
          <w:w w:val="105"/>
          <w:sz w:val="20"/>
        </w:rPr>
        <w:t> fat. Hyperglycemia</w:t>
      </w:r>
      <w:r>
        <w:rPr>
          <w:color w:val="262123"/>
          <w:w w:val="105"/>
          <w:sz w:val="20"/>
        </w:rPr>
        <w:t> results</w:t>
      </w:r>
      <w:r>
        <w:rPr>
          <w:color w:val="262123"/>
          <w:w w:val="105"/>
          <w:sz w:val="20"/>
        </w:rPr>
        <w:t> when</w:t>
      </w:r>
      <w:r>
        <w:rPr>
          <w:color w:val="262123"/>
          <w:w w:val="105"/>
          <w:sz w:val="20"/>
        </w:rPr>
        <w:t> insulin</w:t>
      </w:r>
      <w:r>
        <w:rPr>
          <w:color w:val="262123"/>
          <w:w w:val="105"/>
          <w:sz w:val="20"/>
        </w:rPr>
        <w:t> secretion</w:t>
      </w:r>
      <w:r>
        <w:rPr>
          <w:color w:val="262123"/>
          <w:w w:val="105"/>
          <w:sz w:val="20"/>
        </w:rPr>
        <w:t> is inadequate</w:t>
      </w:r>
      <w:r>
        <w:rPr>
          <w:color w:val="262123"/>
          <w:w w:val="105"/>
          <w:sz w:val="20"/>
        </w:rPr>
        <w:t> to</w:t>
      </w:r>
      <w:r>
        <w:rPr>
          <w:color w:val="262123"/>
          <w:w w:val="105"/>
          <w:sz w:val="20"/>
        </w:rPr>
        <w:t> repay</w:t>
      </w:r>
      <w:r>
        <w:rPr>
          <w:color w:val="262123"/>
          <w:w w:val="105"/>
          <w:sz w:val="20"/>
        </w:rPr>
        <w:t> for</w:t>
      </w:r>
      <w:r>
        <w:rPr>
          <w:color w:val="262123"/>
          <w:w w:val="105"/>
          <w:sz w:val="20"/>
        </w:rPr>
        <w:t> insulin</w:t>
      </w:r>
      <w:r>
        <w:rPr>
          <w:color w:val="262123"/>
          <w:w w:val="105"/>
          <w:sz w:val="20"/>
        </w:rPr>
        <w:t> resistance</w:t>
      </w:r>
      <w:r>
        <w:rPr>
          <w:color w:val="262123"/>
          <w:w w:val="105"/>
          <w:sz w:val="20"/>
        </w:rPr>
        <w:t> (Tian et.al.,</w:t>
      </w:r>
      <w:r>
        <w:rPr>
          <w:color w:val="262123"/>
          <w:w w:val="105"/>
          <w:sz w:val="20"/>
        </w:rPr>
        <w:t> 2017;</w:t>
      </w:r>
      <w:r>
        <w:rPr>
          <w:color w:val="262123"/>
          <w:w w:val="105"/>
          <w:sz w:val="20"/>
        </w:rPr>
        <w:t> Garabadu</w:t>
      </w:r>
      <w:r>
        <w:rPr>
          <w:color w:val="262123"/>
          <w:w w:val="105"/>
          <w:sz w:val="20"/>
        </w:rPr>
        <w:t> et.al.,</w:t>
      </w:r>
      <w:r>
        <w:rPr>
          <w:color w:val="262123"/>
          <w:w w:val="105"/>
          <w:sz w:val="20"/>
        </w:rPr>
        <w:t> 2017;</w:t>
      </w:r>
      <w:r>
        <w:rPr>
          <w:color w:val="262123"/>
          <w:w w:val="105"/>
          <w:sz w:val="20"/>
        </w:rPr>
        <w:t> Eaton</w:t>
      </w:r>
      <w:r>
        <w:rPr>
          <w:color w:val="262123"/>
          <w:w w:val="105"/>
          <w:sz w:val="20"/>
        </w:rPr>
        <w:t> et.al., 2017;</w:t>
      </w:r>
      <w:r>
        <w:rPr>
          <w:color w:val="262123"/>
          <w:w w:val="105"/>
          <w:sz w:val="20"/>
        </w:rPr>
        <w:t> Wong</w:t>
      </w:r>
      <w:r>
        <w:rPr>
          <w:color w:val="262123"/>
          <w:w w:val="105"/>
          <w:sz w:val="20"/>
        </w:rPr>
        <w:t> et.al.,</w:t>
      </w:r>
      <w:r>
        <w:rPr>
          <w:color w:val="262123"/>
          <w:w w:val="105"/>
          <w:sz w:val="20"/>
        </w:rPr>
        <w:t> 2012;</w:t>
      </w:r>
      <w:r>
        <w:rPr>
          <w:color w:val="262123"/>
          <w:w w:val="105"/>
          <w:sz w:val="20"/>
        </w:rPr>
        <w:t> Yang</w:t>
      </w:r>
      <w:r>
        <w:rPr>
          <w:color w:val="262123"/>
          <w:w w:val="105"/>
          <w:sz w:val="20"/>
        </w:rPr>
        <w:t> et.al.,</w:t>
      </w:r>
      <w:r>
        <w:rPr>
          <w:color w:val="262123"/>
          <w:w w:val="105"/>
          <w:sz w:val="20"/>
        </w:rPr>
        <w:t> 2004). Mechanisms</w:t>
      </w:r>
      <w:r>
        <w:rPr>
          <w:color w:val="262123"/>
          <w:w w:val="105"/>
          <w:sz w:val="20"/>
        </w:rPr>
        <w:t> in</w:t>
      </w:r>
      <w:r>
        <w:rPr>
          <w:color w:val="262123"/>
          <w:w w:val="105"/>
          <w:sz w:val="20"/>
        </w:rPr>
        <w:t> the</w:t>
      </w:r>
      <w:r>
        <w:rPr>
          <w:color w:val="262123"/>
          <w:w w:val="105"/>
          <w:sz w:val="20"/>
        </w:rPr>
        <w:t> development</w:t>
      </w:r>
      <w:r>
        <w:rPr>
          <w:color w:val="262123"/>
          <w:w w:val="105"/>
          <w:sz w:val="20"/>
        </w:rPr>
        <w:t> and pharmacological</w:t>
      </w:r>
      <w:r>
        <w:rPr>
          <w:color w:val="262123"/>
          <w:w w:val="105"/>
          <w:sz w:val="20"/>
        </w:rPr>
        <w:t> treatments</w:t>
      </w:r>
      <w:r>
        <w:rPr>
          <w:color w:val="262123"/>
          <w:w w:val="105"/>
          <w:sz w:val="20"/>
        </w:rPr>
        <w:t> of</w:t>
      </w:r>
      <w:r>
        <w:rPr>
          <w:color w:val="262123"/>
          <w:w w:val="105"/>
          <w:sz w:val="20"/>
        </w:rPr>
        <w:t> T2D</w:t>
      </w:r>
      <w:r>
        <w:rPr>
          <w:color w:val="262123"/>
          <w:w w:val="105"/>
          <w:sz w:val="20"/>
        </w:rPr>
        <w:t> are summarized in Figure 3,</w:t>
      </w:r>
      <w:r>
        <w:rPr>
          <w:color w:val="262123"/>
          <w:spacing w:val="-23"/>
          <w:w w:val="105"/>
          <w:sz w:val="20"/>
        </w:rPr>
        <w:t> </w:t>
      </w:r>
      <w:r>
        <w:rPr>
          <w:color w:val="262123"/>
          <w:w w:val="105"/>
          <w:sz w:val="20"/>
        </w:rPr>
        <w:t>4.</w:t>
      </w:r>
    </w:p>
    <w:p>
      <w:pPr>
        <w:pStyle w:val="BodyText"/>
        <w:spacing w:before="8"/>
      </w:pPr>
      <w:r>
        <w:rPr/>
        <w:pict>
          <v:group style="position:absolute;margin-left:305.166504pt;margin-top:12.59165pt;width:228.45pt;height:111.2pt;mso-position-horizontal-relative:page;mso-position-vertical-relative:paragraph;z-index:-15723008;mso-wrap-distance-left:0;mso-wrap-distance-right:0" id="docshapegroup36" coordorigin="6103,252" coordsize="4569,2224">
            <v:line style="position:absolute" from="9173,771" to="9043,771" stroked="true" strokeweight=".974pt" strokecolor="#ed1c24">
              <v:stroke dashstyle="solid"/>
            </v:line>
            <v:line style="position:absolute" from="9043,507" to="8880,507" stroked="true" strokeweight=".974pt" strokecolor="#ed1c24">
              <v:stroke dashstyle="solid"/>
            </v:line>
            <v:line style="position:absolute" from="9043,2211" to="8880,2211" stroked="true" strokeweight=".974pt" strokecolor="#ed1c24">
              <v:stroke dashstyle="solid"/>
            </v:line>
            <v:line style="position:absolute" from="9173,1168" to="9043,1168" stroked="true" strokeweight=".974pt" strokecolor="#ed1c24">
              <v:stroke dashstyle="solid"/>
            </v:line>
            <v:line style="position:absolute" from="9173,1574" to="9043,1574" stroked="true" strokeweight=".974pt" strokecolor="#ed1c24">
              <v:stroke dashstyle="solid"/>
            </v:line>
            <v:line style="position:absolute" from="9173,1975" to="9043,1975" stroked="true" strokeweight=".974pt" strokecolor="#ed1c24">
              <v:stroke dashstyle="solid"/>
            </v:line>
            <v:shape style="position:absolute;left:9043;top:365;width:130;height:1995" id="docshape37" coordorigin="9043,366" coordsize="130,1995" path="m9173,2360l9043,2360,9043,366,9173,366e" filled="false" stroked="true" strokeweight=".974pt" strokecolor="#ed1c24">
              <v:path arrowok="t"/>
              <v:stroke dashstyle="solid"/>
            </v:shape>
            <v:shape style="position:absolute;left:9173;top:2241;width:1496;height:230" type="#_x0000_t202" id="docshape38" filled="true" fillcolor="#fff200" stroked="true" strokeweight=".341pt" strokecolor="#000000">
              <v:textbox inset="0,0,0,0">
                <w:txbxContent>
                  <w:p>
                    <w:pPr>
                      <w:spacing w:before="11"/>
                      <w:ind w:left="442" w:right="0" w:firstLine="0"/>
                      <w:jc w:val="left"/>
                      <w:rPr>
                        <w:color w:val="000000"/>
                        <w:sz w:val="15"/>
                      </w:rPr>
                    </w:pPr>
                    <w:r>
                      <w:rPr>
                        <w:color w:val="343693"/>
                        <w:spacing w:val="-2"/>
                        <w:w w:val="110"/>
                        <w:sz w:val="15"/>
                      </w:rPr>
                      <w:t>Ethnicity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353;top:1971;width:1527;height:500" type="#_x0000_t202" id="docshape39" filled="true" fillcolor="#00aeef" stroked="true" strokeweight=".341pt" strokecolor="#000000">
              <v:textbox inset="0,0,0,0">
                <w:txbxContent>
                  <w:p>
                    <w:pPr>
                      <w:spacing w:before="122"/>
                      <w:ind w:left="115" w:right="0" w:firstLine="0"/>
                      <w:jc w:val="left"/>
                      <w:rPr>
                        <w:color w:val="000000"/>
                        <w:sz w:val="15"/>
                      </w:rPr>
                    </w:pPr>
                    <w:r>
                      <w:rPr>
                        <w:color w:val="343693"/>
                        <w:w w:val="115"/>
                        <w:sz w:val="15"/>
                      </w:rPr>
                      <w:t>Insulin</w:t>
                    </w:r>
                    <w:r>
                      <w:rPr>
                        <w:color w:val="343693"/>
                        <w:spacing w:val="-10"/>
                        <w:w w:val="115"/>
                        <w:sz w:val="15"/>
                      </w:rPr>
                      <w:t> </w:t>
                    </w:r>
                    <w:r>
                      <w:rPr>
                        <w:color w:val="343693"/>
                        <w:spacing w:val="-2"/>
                        <w:w w:val="115"/>
                        <w:sz w:val="15"/>
                      </w:rPr>
                      <w:t>resistance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73;top:1843;width:1496;height:245" type="#_x0000_t202" id="docshape40" filled="true" fillcolor="#fff200" stroked="true" strokeweight=".341pt" strokecolor="#000000">
              <v:textbox inset="0,0,0,0">
                <w:txbxContent>
                  <w:p>
                    <w:pPr>
                      <w:spacing w:before="6"/>
                      <w:ind w:left="245" w:right="0" w:firstLine="0"/>
                      <w:jc w:val="left"/>
                      <w:rPr>
                        <w:color w:val="000000"/>
                        <w:sz w:val="15"/>
                      </w:rPr>
                    </w:pPr>
                    <w:r>
                      <w:rPr>
                        <w:color w:val="343693"/>
                        <w:w w:val="110"/>
                        <w:sz w:val="15"/>
                      </w:rPr>
                      <w:t>Family</w:t>
                    </w:r>
                    <w:r>
                      <w:rPr>
                        <w:color w:val="343693"/>
                        <w:spacing w:val="-2"/>
                        <w:w w:val="110"/>
                        <w:sz w:val="15"/>
                      </w:rPr>
                      <w:t> history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73;top:1445;width:1496;height:245" type="#_x0000_t202" id="docshape41" filled="true" fillcolor="#fff200" stroked="true" strokeweight=".341pt" strokecolor="#000000">
              <v:textbox inset="0,0,0,0">
                <w:txbxContent>
                  <w:p>
                    <w:pPr>
                      <w:spacing w:before="5"/>
                      <w:ind w:left="209" w:right="0" w:firstLine="0"/>
                      <w:jc w:val="left"/>
                      <w:rPr>
                        <w:color w:val="000000"/>
                        <w:sz w:val="15"/>
                      </w:rPr>
                    </w:pPr>
                    <w:r>
                      <w:rPr>
                        <w:color w:val="343693"/>
                        <w:w w:val="110"/>
                        <w:sz w:val="15"/>
                      </w:rPr>
                      <w:t>Increasing</w:t>
                    </w:r>
                    <w:r>
                      <w:rPr>
                        <w:color w:val="343693"/>
                        <w:spacing w:val="-1"/>
                        <w:w w:val="110"/>
                        <w:sz w:val="15"/>
                      </w:rPr>
                      <w:t> </w:t>
                    </w:r>
                    <w:r>
                      <w:rPr>
                        <w:color w:val="343693"/>
                        <w:spacing w:val="-5"/>
                        <w:w w:val="110"/>
                        <w:sz w:val="15"/>
                      </w:rPr>
                      <w:t>age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73;top:1047;width:1496;height:245" type="#_x0000_t202" id="docshape42" filled="true" fillcolor="#fff200" stroked="true" strokeweight=".341pt" strokecolor="#000000">
              <v:textbox inset="0,0,0,0">
                <w:txbxContent>
                  <w:p>
                    <w:pPr>
                      <w:spacing w:before="4"/>
                      <w:ind w:left="106" w:right="0" w:firstLine="0"/>
                      <w:jc w:val="left"/>
                      <w:rPr>
                        <w:color w:val="000000"/>
                        <w:sz w:val="15"/>
                      </w:rPr>
                    </w:pPr>
                    <w:r>
                      <w:rPr>
                        <w:color w:val="343693"/>
                        <w:w w:val="110"/>
                        <w:sz w:val="15"/>
                      </w:rPr>
                      <w:t>Physical</w:t>
                    </w:r>
                    <w:r>
                      <w:rPr>
                        <w:color w:val="343693"/>
                        <w:spacing w:val="-3"/>
                        <w:w w:val="110"/>
                        <w:sz w:val="15"/>
                      </w:rPr>
                      <w:t> </w:t>
                    </w:r>
                    <w:r>
                      <w:rPr>
                        <w:color w:val="343693"/>
                        <w:spacing w:val="-2"/>
                        <w:w w:val="110"/>
                        <w:sz w:val="15"/>
                      </w:rPr>
                      <w:t>inactivity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73;top:649;width:1496;height:245" type="#_x0000_t202" id="docshape43" filled="true" fillcolor="#fff200" stroked="true" strokeweight=".341pt" strokecolor="#000000">
              <v:textbox inset="0,0,0,0">
                <w:txbxContent>
                  <w:p>
                    <w:pPr>
                      <w:spacing w:before="4"/>
                      <w:ind w:left="423" w:right="0" w:firstLine="0"/>
                      <w:jc w:val="left"/>
                      <w:rPr>
                        <w:color w:val="000000"/>
                        <w:sz w:val="15"/>
                      </w:rPr>
                    </w:pPr>
                    <w:r>
                      <w:rPr>
                        <w:color w:val="343693"/>
                        <w:w w:val="110"/>
                        <w:sz w:val="15"/>
                      </w:rPr>
                      <w:t>Poor</w:t>
                    </w:r>
                    <w:r>
                      <w:rPr>
                        <w:color w:val="343693"/>
                        <w:spacing w:val="2"/>
                        <w:w w:val="110"/>
                        <w:sz w:val="15"/>
                      </w:rPr>
                      <w:t> </w:t>
                    </w:r>
                    <w:r>
                      <w:rPr>
                        <w:color w:val="343693"/>
                        <w:spacing w:val="-4"/>
                        <w:w w:val="110"/>
                        <w:sz w:val="15"/>
                      </w:rPr>
                      <w:t>diet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73;top:255;width:1496;height:240" type="#_x0000_t202" id="docshape44" filled="true" fillcolor="#fff200" stroked="true" strokeweight=".341pt" strokecolor="#000000">
              <v:textbox inset="0,0,0,0">
                <w:txbxContent>
                  <w:p>
                    <w:pPr>
                      <w:spacing w:line="171" w:lineRule="exact" w:before="0"/>
                      <w:ind w:left="476" w:right="0" w:firstLine="0"/>
                      <w:jc w:val="left"/>
                      <w:rPr>
                        <w:color w:val="000000"/>
                        <w:sz w:val="15"/>
                      </w:rPr>
                    </w:pPr>
                    <w:r>
                      <w:rPr>
                        <w:color w:val="343693"/>
                        <w:spacing w:val="-2"/>
                        <w:w w:val="110"/>
                        <w:sz w:val="15"/>
                      </w:rPr>
                      <w:t>Obesity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353;top:255;width:1527;height:490" type="#_x0000_t202" id="docshape45" filled="true" fillcolor="#80c342" stroked="true" strokeweight=".341pt" strokecolor="#000000">
              <v:textbox inset="0,0,0,0">
                <w:txbxContent>
                  <w:p>
                    <w:pPr>
                      <w:spacing w:line="247" w:lineRule="auto" w:before="61"/>
                      <w:ind w:left="411" w:right="0" w:hanging="234"/>
                      <w:jc w:val="left"/>
                      <w:rPr>
                        <w:color w:val="000000"/>
                        <w:sz w:val="15"/>
                      </w:rPr>
                    </w:pPr>
                    <w:r>
                      <w:rPr>
                        <w:color w:val="ED212A"/>
                        <w:spacing w:val="-2"/>
                        <w:w w:val="115"/>
                        <w:sz w:val="15"/>
                      </w:rPr>
                      <w:t>Impaired</w:t>
                    </w:r>
                    <w:r>
                      <w:rPr>
                        <w:color w:val="ED212A"/>
                        <w:spacing w:val="-10"/>
                        <w:w w:val="115"/>
                        <w:sz w:val="15"/>
                      </w:rPr>
                      <w:t> </w:t>
                    </w:r>
                    <w:r>
                      <w:rPr>
                        <w:color w:val="ED212A"/>
                        <w:spacing w:val="-2"/>
                        <w:w w:val="115"/>
                        <w:sz w:val="15"/>
                      </w:rPr>
                      <w:t>insulin Secretion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106;top:1176;width:1527;height:485" type="#_x0000_t202" id="docshape46" filled="true" fillcolor="#ed1c24" stroked="true" strokeweight=".341pt" strokecolor="#000000">
              <v:textbox inset="0,0,0,0">
                <w:txbxContent>
                  <w:p>
                    <w:pPr>
                      <w:spacing w:line="247" w:lineRule="auto" w:before="67"/>
                      <w:ind w:left="549" w:right="0" w:hanging="399"/>
                      <w:jc w:val="left"/>
                      <w:rPr>
                        <w:color w:val="000000"/>
                        <w:sz w:val="15"/>
                      </w:rPr>
                    </w:pPr>
                    <w:r>
                      <w:rPr>
                        <w:color w:val="FFF208"/>
                        <w:w w:val="110"/>
                        <w:sz w:val="15"/>
                      </w:rPr>
                      <w:t>Type</w:t>
                    </w:r>
                    <w:r>
                      <w:rPr>
                        <w:color w:val="FFF208"/>
                        <w:spacing w:val="-8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208"/>
                        <w:w w:val="110"/>
                        <w:sz w:val="15"/>
                      </w:rPr>
                      <w:t>2</w:t>
                    </w:r>
                    <w:r>
                      <w:rPr>
                        <w:color w:val="FFF208"/>
                        <w:spacing w:val="-6"/>
                        <w:w w:val="110"/>
                        <w:sz w:val="15"/>
                      </w:rPr>
                      <w:t> </w:t>
                    </w:r>
                    <w:r>
                      <w:rPr>
                        <w:color w:val="FFF208"/>
                        <w:w w:val="110"/>
                        <w:sz w:val="15"/>
                      </w:rPr>
                      <w:t>Diabetes </w:t>
                    </w:r>
                    <w:r>
                      <w:rPr>
                        <w:color w:val="FFF208"/>
                        <w:spacing w:val="-2"/>
                        <w:w w:val="110"/>
                        <w:sz w:val="15"/>
                      </w:rPr>
                      <w:t>(T2D)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30"/>
        </w:rPr>
      </w:pPr>
    </w:p>
    <w:p>
      <w:pPr>
        <w:spacing w:line="312" w:lineRule="auto" w:before="0"/>
        <w:ind w:left="130" w:right="124" w:hanging="2"/>
        <w:jc w:val="both"/>
        <w:rPr>
          <w:sz w:val="18"/>
        </w:rPr>
      </w:pPr>
      <w:r>
        <w:rPr>
          <w:b/>
          <w:color w:val="262123"/>
          <w:w w:val="110"/>
          <w:sz w:val="18"/>
        </w:rPr>
        <w:t>Figure</w:t>
      </w:r>
      <w:r>
        <w:rPr>
          <w:b/>
          <w:color w:val="262123"/>
          <w:w w:val="110"/>
          <w:sz w:val="18"/>
        </w:rPr>
        <w:t> 3:</w:t>
      </w:r>
      <w:r>
        <w:rPr>
          <w:b/>
          <w:color w:val="262123"/>
          <w:w w:val="110"/>
          <w:sz w:val="18"/>
        </w:rPr>
        <w:t> </w:t>
      </w:r>
      <w:r>
        <w:rPr>
          <w:color w:val="262123"/>
          <w:w w:val="110"/>
          <w:sz w:val="18"/>
        </w:rPr>
        <w:t>Etiology</w:t>
      </w:r>
      <w:r>
        <w:rPr>
          <w:color w:val="262123"/>
          <w:w w:val="110"/>
          <w:sz w:val="18"/>
        </w:rPr>
        <w:t> of</w:t>
      </w:r>
      <w:r>
        <w:rPr>
          <w:color w:val="262123"/>
          <w:w w:val="110"/>
          <w:sz w:val="18"/>
        </w:rPr>
        <w:t> T2D.</w:t>
      </w:r>
      <w:r>
        <w:rPr>
          <w:color w:val="262123"/>
          <w:spacing w:val="-14"/>
          <w:w w:val="110"/>
          <w:sz w:val="18"/>
        </w:rPr>
        <w:t> </w:t>
      </w:r>
      <w:r>
        <w:rPr>
          <w:color w:val="262123"/>
          <w:w w:val="110"/>
          <w:sz w:val="18"/>
        </w:rPr>
        <w:t>Two</w:t>
      </w:r>
      <w:r>
        <w:rPr>
          <w:color w:val="262123"/>
          <w:w w:val="110"/>
          <w:sz w:val="18"/>
        </w:rPr>
        <w:t> major</w:t>
      </w:r>
      <w:r>
        <w:rPr>
          <w:color w:val="262123"/>
          <w:w w:val="110"/>
          <w:sz w:val="18"/>
        </w:rPr>
        <w:t> physiological defects</w:t>
      </w:r>
      <w:r>
        <w:rPr>
          <w:color w:val="262123"/>
          <w:w w:val="110"/>
          <w:sz w:val="18"/>
        </w:rPr>
        <w:t> associated</w:t>
      </w:r>
      <w:r>
        <w:rPr>
          <w:color w:val="262123"/>
          <w:w w:val="110"/>
          <w:sz w:val="18"/>
        </w:rPr>
        <w:t> with</w:t>
      </w:r>
      <w:r>
        <w:rPr>
          <w:color w:val="262123"/>
          <w:w w:val="110"/>
          <w:sz w:val="18"/>
        </w:rPr>
        <w:t> T2D</w:t>
      </w:r>
      <w:r>
        <w:rPr>
          <w:color w:val="262123"/>
          <w:w w:val="110"/>
          <w:sz w:val="18"/>
        </w:rPr>
        <w:t> are</w:t>
      </w:r>
      <w:r>
        <w:rPr>
          <w:color w:val="262123"/>
          <w:w w:val="110"/>
          <w:sz w:val="18"/>
        </w:rPr>
        <w:t> reduced</w:t>
      </w:r>
      <w:r>
        <w:rPr>
          <w:color w:val="262123"/>
          <w:w w:val="110"/>
          <w:sz w:val="18"/>
        </w:rPr>
        <w:t> insulin sensitivity,</w:t>
      </w:r>
      <w:r>
        <w:rPr>
          <w:color w:val="262123"/>
          <w:w w:val="110"/>
          <w:sz w:val="18"/>
        </w:rPr>
        <w:t> insulin</w:t>
      </w:r>
      <w:r>
        <w:rPr>
          <w:color w:val="262123"/>
          <w:w w:val="110"/>
          <w:sz w:val="18"/>
        </w:rPr>
        <w:t> resistance</w:t>
      </w:r>
      <w:r>
        <w:rPr>
          <w:color w:val="262123"/>
          <w:w w:val="110"/>
          <w:sz w:val="18"/>
        </w:rPr>
        <w:t> and</w:t>
      </w:r>
      <w:r>
        <w:rPr>
          <w:color w:val="262123"/>
          <w:w w:val="110"/>
          <w:sz w:val="18"/>
        </w:rPr>
        <w:t> combined</w:t>
      </w:r>
      <w:r>
        <w:rPr>
          <w:color w:val="262123"/>
          <w:w w:val="110"/>
          <w:sz w:val="18"/>
        </w:rPr>
        <w:t> with </w:t>
      </w:r>
      <w:r>
        <w:rPr>
          <w:color w:val="262123"/>
          <w:w w:val="105"/>
          <w:sz w:val="18"/>
        </w:rPr>
        <w:t>impaired insulin secretion.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Obesity,</w:t>
      </w:r>
      <w:r>
        <w:rPr>
          <w:color w:val="262123"/>
          <w:spacing w:val="-4"/>
          <w:w w:val="105"/>
          <w:sz w:val="18"/>
        </w:rPr>
        <w:t> </w:t>
      </w:r>
      <w:r>
        <w:rPr>
          <w:color w:val="262123"/>
          <w:w w:val="105"/>
          <w:sz w:val="18"/>
        </w:rPr>
        <w:t>poor diet,</w:t>
      </w:r>
      <w:r>
        <w:rPr>
          <w:color w:val="262123"/>
          <w:spacing w:val="-11"/>
          <w:w w:val="105"/>
          <w:sz w:val="18"/>
        </w:rPr>
        <w:t> </w:t>
      </w:r>
      <w:r>
        <w:rPr>
          <w:color w:val="262123"/>
          <w:w w:val="105"/>
          <w:sz w:val="18"/>
        </w:rPr>
        <w:t>physical </w:t>
      </w:r>
      <w:r>
        <w:rPr>
          <w:color w:val="262123"/>
          <w:w w:val="110"/>
          <w:sz w:val="18"/>
        </w:rPr>
        <w:t>inactivity,</w:t>
      </w:r>
      <w:r>
        <w:rPr>
          <w:color w:val="262123"/>
          <w:spacing w:val="-14"/>
          <w:w w:val="110"/>
          <w:sz w:val="18"/>
        </w:rPr>
        <w:t> </w:t>
      </w:r>
      <w:r>
        <w:rPr>
          <w:color w:val="262123"/>
          <w:w w:val="110"/>
          <w:sz w:val="18"/>
        </w:rPr>
        <w:t>increasing</w:t>
      </w:r>
      <w:r>
        <w:rPr>
          <w:color w:val="262123"/>
          <w:spacing w:val="-14"/>
          <w:w w:val="110"/>
          <w:sz w:val="18"/>
        </w:rPr>
        <w:t> </w:t>
      </w:r>
      <w:r>
        <w:rPr>
          <w:color w:val="262123"/>
          <w:w w:val="110"/>
          <w:sz w:val="18"/>
        </w:rPr>
        <w:t>age,</w:t>
      </w:r>
      <w:r>
        <w:rPr>
          <w:color w:val="262123"/>
          <w:spacing w:val="-13"/>
          <w:w w:val="110"/>
          <w:sz w:val="18"/>
        </w:rPr>
        <w:t> </w:t>
      </w:r>
      <w:r>
        <w:rPr>
          <w:color w:val="262123"/>
          <w:w w:val="110"/>
          <w:sz w:val="18"/>
        </w:rPr>
        <w:t>family</w:t>
      </w:r>
      <w:r>
        <w:rPr>
          <w:color w:val="262123"/>
          <w:spacing w:val="-4"/>
          <w:w w:val="110"/>
          <w:sz w:val="18"/>
        </w:rPr>
        <w:t> </w:t>
      </w:r>
      <w:r>
        <w:rPr>
          <w:color w:val="262123"/>
          <w:w w:val="110"/>
          <w:sz w:val="18"/>
        </w:rPr>
        <w:t>history</w:t>
      </w:r>
      <w:r>
        <w:rPr>
          <w:color w:val="262123"/>
          <w:spacing w:val="-7"/>
          <w:w w:val="110"/>
          <w:sz w:val="18"/>
        </w:rPr>
        <w:t> </w:t>
      </w:r>
      <w:r>
        <w:rPr>
          <w:color w:val="262123"/>
          <w:w w:val="110"/>
          <w:sz w:val="18"/>
        </w:rPr>
        <w:t>and</w:t>
      </w:r>
      <w:r>
        <w:rPr>
          <w:color w:val="262123"/>
          <w:spacing w:val="-7"/>
          <w:w w:val="110"/>
          <w:sz w:val="18"/>
        </w:rPr>
        <w:t> </w:t>
      </w:r>
      <w:r>
        <w:rPr>
          <w:color w:val="262123"/>
          <w:w w:val="110"/>
          <w:sz w:val="18"/>
        </w:rPr>
        <w:t>ethnicity </w:t>
      </w:r>
      <w:r>
        <w:rPr>
          <w:color w:val="262123"/>
          <w:w w:val="105"/>
          <w:sz w:val="18"/>
        </w:rPr>
        <w:t>lead</w:t>
      </w:r>
      <w:r>
        <w:rPr>
          <w:color w:val="262123"/>
          <w:spacing w:val="-5"/>
          <w:w w:val="105"/>
          <w:sz w:val="18"/>
        </w:rPr>
        <w:t> </w:t>
      </w:r>
      <w:r>
        <w:rPr>
          <w:color w:val="262123"/>
          <w:w w:val="105"/>
          <w:sz w:val="18"/>
        </w:rPr>
        <w:t>to a higher risk</w:t>
      </w:r>
      <w:r>
        <w:rPr>
          <w:color w:val="262123"/>
          <w:spacing w:val="-5"/>
          <w:w w:val="105"/>
          <w:sz w:val="18"/>
        </w:rPr>
        <w:t> </w:t>
      </w:r>
      <w:r>
        <w:rPr>
          <w:color w:val="262123"/>
          <w:w w:val="105"/>
          <w:sz w:val="18"/>
        </w:rPr>
        <w:t>ofT2D.</w:t>
      </w:r>
      <w:r>
        <w:rPr>
          <w:color w:val="262123"/>
          <w:spacing w:val="-25"/>
          <w:w w:val="105"/>
          <w:sz w:val="18"/>
        </w:rPr>
        <w:t> </w:t>
      </w:r>
      <w:r>
        <w:rPr>
          <w:color w:val="262123"/>
          <w:w w:val="105"/>
          <w:sz w:val="18"/>
        </w:rPr>
        <w:t>(Yang</w:t>
      </w:r>
      <w:r>
        <w:rPr>
          <w:color w:val="262123"/>
          <w:spacing w:val="-5"/>
          <w:w w:val="105"/>
          <w:sz w:val="18"/>
        </w:rPr>
        <w:t> </w:t>
      </w:r>
      <w:r>
        <w:rPr>
          <w:color w:val="262123"/>
          <w:w w:val="105"/>
          <w:sz w:val="18"/>
        </w:rPr>
        <w:t>et.</w:t>
      </w:r>
      <w:r>
        <w:rPr>
          <w:color w:val="262123"/>
          <w:spacing w:val="-13"/>
          <w:w w:val="105"/>
          <w:sz w:val="18"/>
        </w:rPr>
        <w:t> </w:t>
      </w:r>
      <w:r>
        <w:rPr>
          <w:color w:val="262123"/>
          <w:w w:val="105"/>
          <w:sz w:val="18"/>
        </w:rPr>
        <w:t>al.,</w:t>
      </w:r>
      <w:r>
        <w:rPr>
          <w:color w:val="262123"/>
          <w:spacing w:val="-25"/>
          <w:w w:val="105"/>
          <w:sz w:val="18"/>
        </w:rPr>
        <w:t> </w:t>
      </w:r>
      <w:r>
        <w:rPr>
          <w:color w:val="262123"/>
          <w:w w:val="105"/>
          <w:sz w:val="18"/>
        </w:rPr>
        <w:t>2017).</w:t>
      </w:r>
    </w:p>
    <w:p>
      <w:pPr>
        <w:spacing w:before="119"/>
        <w:ind w:left="1101" w:right="0" w:firstLine="0"/>
        <w:jc w:val="left"/>
        <w:rPr>
          <w:b/>
          <w:sz w:val="10"/>
        </w:rPr>
      </w:pPr>
      <w:r>
        <w:rPr>
          <w:b/>
          <w:color w:val="EB0C90"/>
          <w:w w:val="90"/>
          <w:sz w:val="10"/>
        </w:rPr>
        <w:t>The</w:t>
      </w:r>
      <w:r>
        <w:rPr>
          <w:b/>
          <w:color w:val="EB0C90"/>
          <w:spacing w:val="-1"/>
          <w:w w:val="90"/>
          <w:sz w:val="10"/>
        </w:rPr>
        <w:t> </w:t>
      </w:r>
      <w:r>
        <w:rPr>
          <w:b/>
          <w:color w:val="EB0C90"/>
          <w:w w:val="90"/>
          <w:sz w:val="10"/>
        </w:rPr>
        <w:t>mechanisms</w:t>
      </w:r>
      <w:r>
        <w:rPr>
          <w:b/>
          <w:color w:val="EB0C90"/>
          <w:spacing w:val="6"/>
          <w:sz w:val="10"/>
        </w:rPr>
        <w:t> </w:t>
      </w:r>
      <w:r>
        <w:rPr>
          <w:b/>
          <w:color w:val="EB0C90"/>
          <w:w w:val="90"/>
          <w:sz w:val="10"/>
        </w:rPr>
        <w:t>of</w:t>
      </w:r>
      <w:r>
        <w:rPr>
          <w:b/>
          <w:color w:val="EB0C90"/>
          <w:spacing w:val="-2"/>
          <w:w w:val="90"/>
          <w:sz w:val="10"/>
        </w:rPr>
        <w:t> </w:t>
      </w:r>
      <w:r>
        <w:rPr>
          <w:b/>
          <w:color w:val="EB0C90"/>
          <w:w w:val="90"/>
          <w:sz w:val="10"/>
        </w:rPr>
        <w:t>Type</w:t>
      </w:r>
      <w:r>
        <w:rPr>
          <w:b/>
          <w:color w:val="EB0C90"/>
          <w:spacing w:val="2"/>
          <w:sz w:val="10"/>
        </w:rPr>
        <w:t> </w:t>
      </w:r>
      <w:r>
        <w:rPr>
          <w:b/>
          <w:color w:val="EB0C90"/>
          <w:w w:val="90"/>
          <w:sz w:val="10"/>
        </w:rPr>
        <w:t>2</w:t>
      </w:r>
      <w:r>
        <w:rPr>
          <w:b/>
          <w:color w:val="EB0C90"/>
          <w:spacing w:val="-3"/>
          <w:w w:val="90"/>
          <w:sz w:val="10"/>
        </w:rPr>
        <w:t> </w:t>
      </w:r>
      <w:r>
        <w:rPr>
          <w:b/>
          <w:color w:val="EB0C90"/>
          <w:w w:val="90"/>
          <w:sz w:val="10"/>
        </w:rPr>
        <w:t>diabetes</w:t>
      </w:r>
      <w:r>
        <w:rPr>
          <w:b/>
          <w:color w:val="EB0C90"/>
          <w:spacing w:val="4"/>
          <w:sz w:val="10"/>
        </w:rPr>
        <w:t> </w:t>
      </w:r>
      <w:r>
        <w:rPr>
          <w:b/>
          <w:color w:val="EB0C90"/>
          <w:w w:val="90"/>
          <w:sz w:val="10"/>
        </w:rPr>
        <w:t>mellitus</w:t>
      </w:r>
      <w:r>
        <w:rPr>
          <w:b/>
          <w:color w:val="EB0C90"/>
          <w:spacing w:val="8"/>
          <w:sz w:val="10"/>
        </w:rPr>
        <w:t> </w:t>
      </w:r>
      <w:r>
        <w:rPr>
          <w:b/>
          <w:color w:val="EB0C90"/>
          <w:spacing w:val="-4"/>
          <w:w w:val="90"/>
          <w:sz w:val="10"/>
        </w:rPr>
        <w:t>(T2D)</w:t>
      </w:r>
    </w:p>
    <w:p>
      <w:pPr>
        <w:pStyle w:val="BodyText"/>
        <w:spacing w:before="1"/>
        <w:rPr>
          <w:b/>
          <w:sz w:val="4"/>
        </w:rPr>
      </w:pPr>
    </w:p>
    <w:p>
      <w:pPr>
        <w:pStyle w:val="BodyText"/>
        <w:spacing w:line="20" w:lineRule="exact"/>
        <w:ind w:left="1109"/>
        <w:rPr>
          <w:sz w:val="2"/>
        </w:rPr>
      </w:pPr>
      <w:r>
        <w:rPr>
          <w:sz w:val="2"/>
        </w:rPr>
        <w:pict>
          <v:group style="width:109.95pt;height:.4pt;mso-position-horizontal-relative:char;mso-position-vertical-relative:line" id="docshapegroup47" coordorigin="0,0" coordsize="2199,8">
            <v:line style="position:absolute" from="0,4" to="2199,4" stroked="true" strokeweight=".385pt" strokecolor="#ec008c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6"/>
        </w:rPr>
      </w:pPr>
    </w:p>
    <w:p>
      <w:pPr>
        <w:spacing w:after="0"/>
        <w:rPr>
          <w:sz w:val="6"/>
        </w:rPr>
        <w:sectPr>
          <w:headerReference w:type="default" r:id="rId13"/>
          <w:footerReference w:type="default" r:id="rId14"/>
          <w:pgSz w:w="11910" w:h="16840"/>
          <w:pgMar w:header="533" w:footer="979" w:top="1340" w:bottom="1160" w:left="1180" w:right="1100"/>
          <w:cols w:num="2" w:equalWidth="0">
            <w:col w:w="4745" w:space="59"/>
            <w:col w:w="4826"/>
          </w:cols>
        </w:sectPr>
      </w:pPr>
    </w:p>
    <w:p>
      <w:pPr>
        <w:spacing w:line="278" w:lineRule="auto" w:before="20"/>
        <w:ind w:left="129" w:right="38" w:firstLine="1"/>
        <w:jc w:val="both"/>
        <w:rPr>
          <w:sz w:val="20"/>
        </w:rPr>
      </w:pPr>
      <w:r>
        <w:rPr>
          <w:color w:val="262123"/>
          <w:w w:val="105"/>
          <w:sz w:val="20"/>
        </w:rPr>
        <w:t>dependent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(NIDDM) or</w:t>
      </w:r>
      <w:r>
        <w:rPr>
          <w:color w:val="262123"/>
          <w:spacing w:val="-7"/>
          <w:w w:val="105"/>
          <w:sz w:val="20"/>
        </w:rPr>
        <w:t> </w:t>
      </w:r>
      <w:r>
        <w:rPr>
          <w:color w:val="262123"/>
          <w:w w:val="105"/>
          <w:sz w:val="20"/>
        </w:rPr>
        <w:t>adult</w:t>
      </w:r>
      <w:r>
        <w:rPr>
          <w:color w:val="262123"/>
          <w:spacing w:val="-7"/>
          <w:w w:val="105"/>
          <w:sz w:val="20"/>
        </w:rPr>
        <w:t> </w:t>
      </w:r>
      <w:r>
        <w:rPr>
          <w:color w:val="262123"/>
          <w:w w:val="105"/>
          <w:sz w:val="20"/>
        </w:rPr>
        <w:t>onset</w:t>
      </w:r>
      <w:r>
        <w:rPr>
          <w:color w:val="262123"/>
          <w:spacing w:val="-2"/>
          <w:w w:val="105"/>
          <w:sz w:val="20"/>
        </w:rPr>
        <w:t> </w:t>
      </w:r>
      <w:r>
        <w:rPr>
          <w:color w:val="262123"/>
          <w:w w:val="105"/>
          <w:sz w:val="20"/>
        </w:rPr>
        <w:t>diabetes.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T2D is</w:t>
      </w:r>
      <w:r>
        <w:rPr>
          <w:color w:val="262123"/>
          <w:spacing w:val="-11"/>
          <w:w w:val="105"/>
          <w:sz w:val="20"/>
        </w:rPr>
        <w:t> </w:t>
      </w:r>
      <w:r>
        <w:rPr>
          <w:color w:val="262123"/>
          <w:w w:val="105"/>
          <w:sz w:val="20"/>
        </w:rPr>
        <w:t>the</w:t>
      </w:r>
      <w:r>
        <w:rPr>
          <w:color w:val="262123"/>
          <w:spacing w:val="-6"/>
          <w:w w:val="105"/>
          <w:sz w:val="20"/>
        </w:rPr>
        <w:t> </w:t>
      </w:r>
      <w:r>
        <w:rPr>
          <w:color w:val="262123"/>
          <w:w w:val="105"/>
          <w:sz w:val="20"/>
        </w:rPr>
        <w:t>most</w:t>
      </w:r>
      <w:r>
        <w:rPr>
          <w:color w:val="262123"/>
          <w:spacing w:val="-1"/>
          <w:w w:val="105"/>
          <w:sz w:val="20"/>
        </w:rPr>
        <w:t> </w:t>
      </w:r>
      <w:r>
        <w:rPr>
          <w:color w:val="262123"/>
          <w:w w:val="105"/>
          <w:sz w:val="20"/>
        </w:rPr>
        <w:t>common</w:t>
      </w:r>
      <w:r>
        <w:rPr>
          <w:color w:val="262123"/>
          <w:spacing w:val="-2"/>
          <w:w w:val="105"/>
          <w:sz w:val="20"/>
        </w:rPr>
        <w:t> </w:t>
      </w:r>
      <w:r>
        <w:rPr>
          <w:color w:val="262123"/>
          <w:w w:val="105"/>
          <w:sz w:val="20"/>
        </w:rPr>
        <w:t>type of</w:t>
      </w:r>
      <w:r>
        <w:rPr>
          <w:color w:val="262123"/>
          <w:spacing w:val="-8"/>
          <w:w w:val="105"/>
          <w:sz w:val="20"/>
        </w:rPr>
        <w:t> </w:t>
      </w:r>
      <w:r>
        <w:rPr>
          <w:color w:val="262123"/>
          <w:w w:val="105"/>
          <w:sz w:val="20"/>
        </w:rPr>
        <w:t>diabetes widespread in Bangladesh</w:t>
      </w:r>
      <w:r>
        <w:rPr>
          <w:color w:val="262123"/>
          <w:w w:val="105"/>
          <w:sz w:val="20"/>
        </w:rPr>
        <w:t> in</w:t>
      </w:r>
      <w:r>
        <w:rPr>
          <w:color w:val="262123"/>
          <w:w w:val="105"/>
          <w:sz w:val="20"/>
        </w:rPr>
        <w:t> which</w:t>
      </w:r>
      <w:r>
        <w:rPr>
          <w:color w:val="262123"/>
          <w:w w:val="105"/>
          <w:sz w:val="20"/>
        </w:rPr>
        <w:t> cells</w:t>
      </w:r>
      <w:r>
        <w:rPr>
          <w:color w:val="262123"/>
          <w:w w:val="105"/>
          <w:sz w:val="20"/>
        </w:rPr>
        <w:t> </w:t>
      </w:r>
      <w:r>
        <w:rPr>
          <w:color w:val="262123"/>
          <w:w w:val="105"/>
          <w:sz w:val="21"/>
        </w:rPr>
        <w:t>fail</w:t>
      </w:r>
      <w:r>
        <w:rPr>
          <w:color w:val="262123"/>
          <w:w w:val="105"/>
          <w:sz w:val="21"/>
        </w:rPr>
        <w:t> </w:t>
      </w:r>
      <w:r>
        <w:rPr>
          <w:color w:val="262123"/>
          <w:w w:val="105"/>
          <w:sz w:val="20"/>
        </w:rPr>
        <w:t>to</w:t>
      </w:r>
      <w:r>
        <w:rPr>
          <w:color w:val="262123"/>
          <w:w w:val="105"/>
          <w:sz w:val="20"/>
        </w:rPr>
        <w:t> respond</w:t>
      </w:r>
      <w:r>
        <w:rPr>
          <w:color w:val="262123"/>
          <w:w w:val="105"/>
          <w:sz w:val="20"/>
        </w:rPr>
        <w:t> to and</w:t>
      </w:r>
      <w:r>
        <w:rPr>
          <w:color w:val="262123"/>
          <w:w w:val="105"/>
          <w:sz w:val="20"/>
        </w:rPr>
        <w:t> uptake</w:t>
      </w:r>
      <w:r>
        <w:rPr>
          <w:color w:val="262123"/>
          <w:w w:val="105"/>
          <w:sz w:val="20"/>
        </w:rPr>
        <w:t> of</w:t>
      </w:r>
      <w:r>
        <w:rPr>
          <w:color w:val="262123"/>
          <w:w w:val="105"/>
          <w:sz w:val="20"/>
        </w:rPr>
        <w:t> insulin. In</w:t>
      </w:r>
      <w:r>
        <w:rPr>
          <w:color w:val="262123"/>
          <w:w w:val="105"/>
          <w:sz w:val="20"/>
        </w:rPr>
        <w:t> the</w:t>
      </w:r>
      <w:r>
        <w:rPr>
          <w:color w:val="262123"/>
          <w:w w:val="105"/>
          <w:sz w:val="20"/>
        </w:rPr>
        <w:t> body</w:t>
      </w:r>
      <w:r>
        <w:rPr>
          <w:color w:val="262123"/>
          <w:w w:val="105"/>
          <w:sz w:val="20"/>
        </w:rPr>
        <w:t> T2D</w:t>
      </w:r>
      <w:r>
        <w:rPr>
          <w:color w:val="262123"/>
          <w:w w:val="105"/>
          <w:sz w:val="20"/>
        </w:rPr>
        <w:t> begins with</w:t>
      </w:r>
      <w:r>
        <w:rPr>
          <w:color w:val="262123"/>
          <w:spacing w:val="38"/>
          <w:w w:val="105"/>
          <w:sz w:val="20"/>
        </w:rPr>
        <w:t>  </w:t>
      </w:r>
      <w:r>
        <w:rPr>
          <w:color w:val="262123"/>
          <w:w w:val="105"/>
          <w:sz w:val="20"/>
        </w:rPr>
        <w:t>insulin</w:t>
      </w:r>
      <w:r>
        <w:rPr>
          <w:color w:val="262123"/>
          <w:spacing w:val="44"/>
          <w:w w:val="105"/>
          <w:sz w:val="20"/>
        </w:rPr>
        <w:t>  </w:t>
      </w:r>
      <w:r>
        <w:rPr>
          <w:color w:val="262123"/>
          <w:w w:val="105"/>
          <w:sz w:val="20"/>
        </w:rPr>
        <w:t>resistance</w:t>
      </w:r>
      <w:r>
        <w:rPr>
          <w:color w:val="262123"/>
          <w:spacing w:val="42"/>
          <w:w w:val="105"/>
          <w:sz w:val="20"/>
        </w:rPr>
        <w:t>  </w:t>
      </w:r>
      <w:r>
        <w:rPr>
          <w:color w:val="262123"/>
          <w:w w:val="105"/>
          <w:sz w:val="20"/>
        </w:rPr>
        <w:t>(Sakai</w:t>
      </w:r>
      <w:r>
        <w:rPr>
          <w:color w:val="262123"/>
          <w:spacing w:val="44"/>
          <w:w w:val="105"/>
          <w:sz w:val="20"/>
        </w:rPr>
        <w:t>  </w:t>
      </w:r>
      <w:r>
        <w:rPr>
          <w:color w:val="262123"/>
          <w:w w:val="105"/>
          <w:sz w:val="20"/>
        </w:rPr>
        <w:t>et.al.,</w:t>
      </w:r>
      <w:r>
        <w:rPr>
          <w:color w:val="262123"/>
          <w:spacing w:val="30"/>
          <w:w w:val="105"/>
          <w:sz w:val="20"/>
        </w:rPr>
        <w:t>  </w:t>
      </w:r>
      <w:r>
        <w:rPr>
          <w:color w:val="262123"/>
          <w:spacing w:val="-2"/>
          <w:w w:val="105"/>
          <w:sz w:val="20"/>
        </w:rPr>
        <w:t>2016;</w:t>
      </w:r>
    </w:p>
    <w:p>
      <w:pPr>
        <w:pStyle w:val="BodyText"/>
        <w:spacing w:line="223" w:lineRule="exact"/>
        <w:ind w:left="130"/>
        <w:rPr>
          <w:sz w:val="20"/>
        </w:rPr>
      </w:pPr>
      <w:r>
        <w:rPr>
          <w:position w:val="-3"/>
          <w:sz w:val="20"/>
        </w:rPr>
        <w:pict>
          <v:shape style="width:227.8pt;height:11.2pt;mso-position-horizontal-relative:char;mso-position-vertical-relative:line" type="#_x0000_t202" id="docshape48" filled="false" stroked="false">
            <w10:anchorlock/>
            <v:textbox inset="0,0,0,0">
              <w:txbxContent>
                <w:p>
                  <w:pPr>
                    <w:spacing w:line="224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62123"/>
                      <w:sz w:val="20"/>
                    </w:rPr>
                    <w:t>Honardoost</w:t>
                  </w:r>
                  <w:r>
                    <w:rPr>
                      <w:color w:val="262123"/>
                      <w:spacing w:val="22"/>
                      <w:sz w:val="20"/>
                    </w:rPr>
                    <w:t> </w:t>
                  </w:r>
                  <w:r>
                    <w:rPr>
                      <w:color w:val="262123"/>
                      <w:sz w:val="20"/>
                    </w:rPr>
                    <w:t>et.al.,</w:t>
                  </w:r>
                  <w:r>
                    <w:rPr>
                      <w:color w:val="262123"/>
                      <w:spacing w:val="-6"/>
                      <w:sz w:val="20"/>
                    </w:rPr>
                    <w:t> </w:t>
                  </w:r>
                  <w:r>
                    <w:rPr>
                      <w:color w:val="262123"/>
                      <w:sz w:val="20"/>
                    </w:rPr>
                    <w:t>2016;</w:t>
                  </w:r>
                  <w:r>
                    <w:rPr>
                      <w:color w:val="262123"/>
                      <w:spacing w:val="-14"/>
                      <w:sz w:val="20"/>
                    </w:rPr>
                    <w:t> </w:t>
                  </w:r>
                  <w:r>
                    <w:rPr>
                      <w:color w:val="262123"/>
                      <w:sz w:val="20"/>
                    </w:rPr>
                    <w:t>Rezai</w:t>
                  </w:r>
                  <w:r>
                    <w:rPr>
                      <w:color w:val="262123"/>
                      <w:spacing w:val="11"/>
                      <w:sz w:val="20"/>
                    </w:rPr>
                    <w:t> </w:t>
                  </w:r>
                  <w:r>
                    <w:rPr>
                      <w:color w:val="262123"/>
                      <w:sz w:val="20"/>
                    </w:rPr>
                    <w:t>et.al.,</w:t>
                  </w:r>
                  <w:r>
                    <w:rPr>
                      <w:color w:val="262123"/>
                      <w:spacing w:val="-11"/>
                      <w:sz w:val="20"/>
                    </w:rPr>
                    <w:t> </w:t>
                  </w:r>
                  <w:r>
                    <w:rPr>
                      <w:color w:val="262123"/>
                      <w:sz w:val="20"/>
                    </w:rPr>
                    <w:t>2016).</w:t>
                  </w:r>
                  <w:r>
                    <w:rPr>
                      <w:color w:val="262123"/>
                      <w:spacing w:val="-14"/>
                      <w:sz w:val="20"/>
                    </w:rPr>
                    <w:t> </w:t>
                  </w:r>
                  <w:r>
                    <w:rPr>
                      <w:color w:val="262123"/>
                      <w:spacing w:val="-2"/>
                      <w:sz w:val="20"/>
                    </w:rPr>
                    <w:t>Insulin</w:t>
                  </w:r>
                </w:p>
              </w:txbxContent>
            </v:textbox>
          </v:shape>
        </w:pict>
      </w:r>
      <w:r>
        <w:rPr>
          <w:position w:val="-3"/>
          <w:sz w:val="20"/>
        </w:rPr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spacing w:line="223" w:lineRule="exact"/>
        <w:ind w:left="134"/>
        <w:rPr>
          <w:sz w:val="20"/>
        </w:rPr>
      </w:pPr>
      <w:r>
        <w:rPr>
          <w:position w:val="-3"/>
          <w:sz w:val="20"/>
        </w:rPr>
        <w:pict>
          <v:shape style="width:227.55pt;height:11.2pt;mso-position-horizontal-relative:char;mso-position-vertical-relative:line" type="#_x0000_t202" id="docshape49" filled="false" stroked="false">
            <w10:anchorlock/>
            <v:textbox inset="0,0,0,0">
              <w:txbxContent>
                <w:p>
                  <w:pPr>
                    <w:spacing w:line="224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62123"/>
                      <w:w w:val="105"/>
                      <w:sz w:val="20"/>
                    </w:rPr>
                    <w:t>resistance</w:t>
                  </w:r>
                  <w:r>
                    <w:rPr>
                      <w:color w:val="262123"/>
                      <w:spacing w:val="5"/>
                      <w:w w:val="105"/>
                      <w:sz w:val="20"/>
                    </w:rPr>
                    <w:t> </w:t>
                  </w:r>
                  <w:r>
                    <w:rPr>
                      <w:color w:val="262123"/>
                      <w:w w:val="105"/>
                      <w:sz w:val="20"/>
                    </w:rPr>
                    <w:t>can be</w:t>
                  </w:r>
                  <w:r>
                    <w:rPr>
                      <w:color w:val="262123"/>
                      <w:spacing w:val="-1"/>
                      <w:w w:val="105"/>
                      <w:sz w:val="20"/>
                    </w:rPr>
                    <w:t> </w:t>
                  </w:r>
                  <w:r>
                    <w:rPr>
                      <w:color w:val="262123"/>
                      <w:w w:val="105"/>
                      <w:sz w:val="20"/>
                    </w:rPr>
                    <w:t>increased</w:t>
                  </w:r>
                  <w:r>
                    <w:rPr>
                      <w:color w:val="262123"/>
                      <w:spacing w:val="10"/>
                      <w:w w:val="105"/>
                      <w:sz w:val="20"/>
                    </w:rPr>
                    <w:t> </w:t>
                  </w:r>
                  <w:r>
                    <w:rPr>
                      <w:color w:val="262123"/>
                      <w:w w:val="105"/>
                      <w:sz w:val="20"/>
                    </w:rPr>
                    <w:t>by</w:t>
                  </w:r>
                  <w:r>
                    <w:rPr>
                      <w:color w:val="262123"/>
                      <w:spacing w:val="2"/>
                      <w:w w:val="105"/>
                      <w:sz w:val="20"/>
                    </w:rPr>
                    <w:t> </w:t>
                  </w:r>
                  <w:r>
                    <w:rPr>
                      <w:color w:val="262123"/>
                      <w:w w:val="105"/>
                      <w:sz w:val="20"/>
                    </w:rPr>
                    <w:t>weight</w:t>
                  </w:r>
                  <w:r>
                    <w:rPr>
                      <w:color w:val="262123"/>
                      <w:spacing w:val="11"/>
                      <w:w w:val="105"/>
                      <w:sz w:val="20"/>
                    </w:rPr>
                    <w:t> </w:t>
                  </w:r>
                  <w:r>
                    <w:rPr>
                      <w:color w:val="262123"/>
                      <w:spacing w:val="-2"/>
                      <w:w w:val="105"/>
                      <w:sz w:val="20"/>
                    </w:rPr>
                    <w:t>reduction</w:t>
                  </w:r>
                </w:p>
              </w:txbxContent>
            </v:textbox>
          </v:shape>
        </w:pict>
      </w:r>
      <w:r>
        <w:rPr>
          <w:position w:val="-3"/>
          <w:sz w:val="20"/>
        </w:rPr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07" w:right="0" w:firstLine="0"/>
        <w:jc w:val="left"/>
        <w:rPr>
          <w:sz w:val="10"/>
        </w:rPr>
      </w:pPr>
      <w:r>
        <w:rPr>
          <w:color w:val="EB0C90"/>
          <w:w w:val="95"/>
          <w:sz w:val="10"/>
        </w:rPr>
        <w:t>E</w:t>
      </w:r>
      <w:r>
        <w:rPr>
          <w:color w:val="ED31A1"/>
          <w:w w:val="95"/>
          <w:sz w:val="10"/>
        </w:rPr>
        <w:t>a</w:t>
      </w:r>
      <w:r>
        <w:rPr>
          <w:color w:val="EB0C90"/>
          <w:w w:val="95"/>
          <w:sz w:val="10"/>
        </w:rPr>
        <w:t>r</w:t>
      </w:r>
      <w:r>
        <w:rPr>
          <w:color w:val="ED31A1"/>
          <w:w w:val="95"/>
          <w:sz w:val="10"/>
        </w:rPr>
        <w:t>ly</w:t>
      </w:r>
      <w:r>
        <w:rPr>
          <w:color w:val="ED31A1"/>
          <w:spacing w:val="-5"/>
          <w:w w:val="95"/>
          <w:sz w:val="10"/>
        </w:rPr>
        <w:t> </w:t>
      </w:r>
      <w:r>
        <w:rPr>
          <w:color w:val="ED31A1"/>
          <w:spacing w:val="-4"/>
          <w:w w:val="95"/>
          <w:sz w:val="10"/>
        </w:rPr>
        <w:t>stage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8"/>
        </w:rPr>
      </w:pPr>
    </w:p>
    <w:p>
      <w:pPr>
        <w:spacing w:line="249" w:lineRule="auto" w:before="0"/>
        <w:ind w:left="241" w:right="117" w:firstLine="156"/>
        <w:jc w:val="left"/>
        <w:rPr>
          <w:sz w:val="10"/>
        </w:rPr>
      </w:pPr>
      <w:r>
        <w:rPr>
          <w:color w:val="36B874"/>
          <w:spacing w:val="-2"/>
          <w:sz w:val="10"/>
          <w:u w:val="thick" w:color="36B874"/>
        </w:rPr>
        <w:t>Sulfonylurea</w:t>
      </w:r>
      <w:r>
        <w:rPr>
          <w:color w:val="36B874"/>
          <w:spacing w:val="40"/>
          <w:sz w:val="10"/>
        </w:rPr>
        <w:t> </w:t>
      </w:r>
      <w:r>
        <w:rPr>
          <w:color w:val="36B874"/>
          <w:w w:val="90"/>
          <w:sz w:val="10"/>
          <w:u w:val="single" w:color="00A650"/>
        </w:rPr>
        <w:t>Non-SA:</w:t>
      </w:r>
      <w:r>
        <w:rPr>
          <w:color w:val="36B874"/>
          <w:spacing w:val="-5"/>
          <w:w w:val="90"/>
          <w:sz w:val="10"/>
          <w:u w:val="single" w:color="00A650"/>
        </w:rPr>
        <w:t> </w:t>
      </w:r>
      <w:r>
        <w:rPr>
          <w:color w:val="36B874"/>
          <w:w w:val="90"/>
          <w:sz w:val="10"/>
          <w:u w:val="single" w:color="00A650"/>
        </w:rPr>
        <w:t>Meqlitinid</w:t>
      </w:r>
      <w:r>
        <w:rPr>
          <w:color w:val="36B874"/>
          <w:w w:val="90"/>
          <w:sz w:val="10"/>
        </w:rPr>
        <w:t>e</w:t>
      </w:r>
    </w:p>
    <w:p>
      <w:pPr>
        <w:spacing w:before="11"/>
        <w:ind w:left="129" w:right="0" w:firstLine="0"/>
        <w:jc w:val="left"/>
        <w:rPr>
          <w:sz w:val="10"/>
        </w:rPr>
      </w:pPr>
      <w:r>
        <w:rPr>
          <w:color w:val="34BDF0"/>
          <w:w w:val="90"/>
          <w:sz w:val="10"/>
        </w:rPr>
        <w:t>Increase</w:t>
      </w:r>
      <w:r>
        <w:rPr>
          <w:color w:val="34BDF0"/>
          <w:spacing w:val="3"/>
          <w:sz w:val="10"/>
        </w:rPr>
        <w:t> </w:t>
      </w:r>
      <w:r>
        <w:rPr>
          <w:color w:val="34BDF0"/>
          <w:w w:val="90"/>
          <w:sz w:val="10"/>
        </w:rPr>
        <w:t>insulin</w:t>
      </w:r>
      <w:r>
        <w:rPr>
          <w:color w:val="34BDF0"/>
          <w:spacing w:val="1"/>
          <w:sz w:val="10"/>
        </w:rPr>
        <w:t> </w:t>
      </w:r>
      <w:r>
        <w:rPr>
          <w:color w:val="34BDF0"/>
          <w:spacing w:val="-2"/>
          <w:w w:val="90"/>
          <w:sz w:val="10"/>
        </w:rPr>
        <w:t>secretion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"/>
        <w:rPr>
          <w:sz w:val="8"/>
        </w:rPr>
      </w:pPr>
    </w:p>
    <w:p>
      <w:pPr>
        <w:spacing w:before="0"/>
        <w:ind w:left="222" w:right="0" w:firstLine="0"/>
        <w:jc w:val="left"/>
        <w:rPr>
          <w:sz w:val="10"/>
        </w:rPr>
      </w:pPr>
      <w:r>
        <w:rPr>
          <w:color w:val="ED31A1"/>
          <w:w w:val="95"/>
          <w:sz w:val="10"/>
        </w:rPr>
        <w:t>Late</w:t>
      </w:r>
      <w:r>
        <w:rPr>
          <w:color w:val="ED31A1"/>
          <w:spacing w:val="-4"/>
          <w:w w:val="95"/>
          <w:sz w:val="10"/>
        </w:rPr>
        <w:t> </w:t>
      </w:r>
      <w:r>
        <w:rPr>
          <w:color w:val="ED31A1"/>
          <w:spacing w:val="-2"/>
          <w:w w:val="95"/>
          <w:sz w:val="10"/>
        </w:rPr>
        <w:t>stage</w:t>
      </w:r>
    </w:p>
    <w:p>
      <w:pPr>
        <w:spacing w:before="61"/>
        <w:ind w:left="147" w:right="1860" w:firstLine="0"/>
        <w:jc w:val="center"/>
        <w:rPr>
          <w:sz w:val="10"/>
        </w:rPr>
      </w:pPr>
      <w:r>
        <w:rPr/>
        <w:br w:type="column"/>
      </w:r>
      <w:r>
        <w:rPr>
          <w:color w:val="EF494F"/>
          <w:w w:val="90"/>
          <w:sz w:val="10"/>
        </w:rPr>
        <w:t>Insulin</w:t>
      </w:r>
      <w:r>
        <w:rPr>
          <w:color w:val="EF494F"/>
          <w:spacing w:val="1"/>
          <w:sz w:val="10"/>
        </w:rPr>
        <w:t> </w:t>
      </w:r>
      <w:r>
        <w:rPr>
          <w:color w:val="EF494F"/>
          <w:w w:val="90"/>
          <w:sz w:val="10"/>
        </w:rPr>
        <w:t>resistance</w:t>
      </w:r>
      <w:r>
        <w:rPr>
          <w:color w:val="EF494F"/>
          <w:spacing w:val="7"/>
          <w:sz w:val="10"/>
        </w:rPr>
        <w:t> </w:t>
      </w:r>
      <w:r>
        <w:rPr>
          <w:color w:val="EF494F"/>
          <w:w w:val="90"/>
          <w:sz w:val="10"/>
        </w:rPr>
        <w:t>in</w:t>
      </w:r>
      <w:r>
        <w:rPr>
          <w:color w:val="EF494F"/>
          <w:spacing w:val="-4"/>
          <w:w w:val="90"/>
          <w:sz w:val="10"/>
        </w:rPr>
        <w:t> </w:t>
      </w:r>
      <w:r>
        <w:rPr>
          <w:color w:val="EF494F"/>
          <w:w w:val="90"/>
          <w:sz w:val="10"/>
        </w:rPr>
        <w:t>peripheral</w:t>
      </w:r>
      <w:r>
        <w:rPr>
          <w:color w:val="EF494F"/>
          <w:spacing w:val="9"/>
          <w:sz w:val="10"/>
        </w:rPr>
        <w:t> </w:t>
      </w:r>
      <w:r>
        <w:rPr>
          <w:color w:val="EF494F"/>
          <w:spacing w:val="-2"/>
          <w:w w:val="90"/>
          <w:sz w:val="10"/>
        </w:rPr>
        <w:t>tissue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spacing w:before="83"/>
        <w:ind w:left="100" w:right="1832" w:firstLine="0"/>
        <w:jc w:val="center"/>
        <w:rPr>
          <w:sz w:val="10"/>
        </w:rPr>
      </w:pPr>
      <w:r>
        <w:rPr/>
        <w:pict>
          <v:group style="position:absolute;margin-left:451.096008pt;margin-top:7.343142pt;width:81.150pt;height:30.25pt;mso-position-horizontal-relative:page;mso-position-vertical-relative:paragraph;z-index:-16071168" id="docshapegroup50" coordorigin="9022,147" coordsize="1623,605">
            <v:shape style="position:absolute;left:9025;top:150;width:1615;height:598" id="docshape51" coordorigin="9025,150" coordsize="1615,598" path="m10577,631l10598,631,10614,628,10628,618,10637,605,10640,588,10640,193,10637,177,10628,163,10614,154,10598,150,9068,150,9052,154,9038,163,9029,177,9025,193,9025,588,9029,605,9038,618,9052,628,9068,631,9349,631,9326,748,9428,631,10460,631e" filled="false" stroked="true" strokeweight=".352pt" strokecolor="#00a650">
              <v:path arrowok="t"/>
              <v:stroke dashstyle="solid"/>
            </v:shape>
            <v:line style="position:absolute" from="9283,349" to="10382,349" stroked="true" strokeweight=".352pt" strokecolor="#00a650">
              <v:stroke dashstyle="solid"/>
            </v:line>
            <v:line style="position:absolute" from="9538,422" to="10158,422" stroked="true" strokeweight="1.001105pt" strokecolor="#36b874">
              <v:stroke dashstyle="solid"/>
            </v:line>
            <v:shape style="position:absolute;left:9021;top:146;width:1623;height:605" type="#_x0000_t202" id="docshape52" filled="false" stroked="false">
              <v:textbox inset="0,0,0,0">
                <w:txbxContent>
                  <w:p>
                    <w:pPr>
                      <w:spacing w:line="249" w:lineRule="auto" w:before="61"/>
                      <w:ind w:left="250" w:right="216" w:firstLine="0"/>
                      <w:jc w:val="center"/>
                      <w:rPr>
                        <w:sz w:val="10"/>
                      </w:rPr>
                    </w:pPr>
                    <w:r>
                      <w:rPr>
                        <w:color w:val="36B874"/>
                        <w:spacing w:val="-2"/>
                        <w:w w:val="85"/>
                        <w:sz w:val="10"/>
                      </w:rPr>
                      <w:t>Dipeptidy1</w:t>
                    </w:r>
                    <w:r>
                      <w:rPr>
                        <w:color w:val="36B874"/>
                        <w:spacing w:val="-12"/>
                        <w:w w:val="85"/>
                        <w:sz w:val="10"/>
                      </w:rPr>
                      <w:t> </w:t>
                    </w:r>
                    <w:r>
                      <w:rPr>
                        <w:color w:val="36B874"/>
                        <w:spacing w:val="-2"/>
                        <w:w w:val="85"/>
                        <w:sz w:val="10"/>
                      </w:rPr>
                      <w:t>peptidase</w:t>
                    </w:r>
                    <w:r>
                      <w:rPr>
                        <w:color w:val="36B874"/>
                        <w:sz w:val="10"/>
                      </w:rPr>
                      <w:t> </w:t>
                    </w:r>
                    <w:r>
                      <w:rPr>
                        <w:color w:val="36B874"/>
                        <w:spacing w:val="-2"/>
                        <w:w w:val="85"/>
                        <w:sz w:val="10"/>
                      </w:rPr>
                      <w:t>4</w:t>
                    </w:r>
                    <w:r>
                      <w:rPr>
                        <w:color w:val="36B874"/>
                        <w:spacing w:val="-6"/>
                        <w:w w:val="85"/>
                        <w:sz w:val="10"/>
                      </w:rPr>
                      <w:t> </w:t>
                    </w:r>
                    <w:r>
                      <w:rPr>
                        <w:color w:val="4DBF83"/>
                        <w:spacing w:val="-2"/>
                        <w:w w:val="85"/>
                        <w:sz w:val="10"/>
                      </w:rPr>
                      <w:t>inhibitor</w:t>
                    </w:r>
                    <w:r>
                      <w:rPr>
                        <w:color w:val="4DBF83"/>
                        <w:spacing w:val="40"/>
                        <w:sz w:val="10"/>
                      </w:rPr>
                      <w:t> </w:t>
                    </w:r>
                    <w:r>
                      <w:rPr>
                        <w:color w:val="36B874"/>
                        <w:w w:val="95"/>
                        <w:sz w:val="10"/>
                      </w:rPr>
                      <w:t>(DPP-4</w:t>
                    </w:r>
                    <w:r>
                      <w:rPr>
                        <w:color w:val="36B874"/>
                        <w:spacing w:val="-6"/>
                        <w:w w:val="95"/>
                        <w:sz w:val="10"/>
                      </w:rPr>
                      <w:t> </w:t>
                    </w:r>
                    <w:r>
                      <w:rPr>
                        <w:color w:val="36B874"/>
                        <w:w w:val="95"/>
                        <w:sz w:val="10"/>
                      </w:rPr>
                      <w:t>inhibitor)</w:t>
                    </w:r>
                  </w:p>
                  <w:p>
                    <w:pPr>
                      <w:spacing w:before="6"/>
                      <w:ind w:left="75" w:right="44" w:firstLine="0"/>
                      <w:jc w:val="center"/>
                      <w:rPr>
                        <w:sz w:val="10"/>
                      </w:rPr>
                    </w:pPr>
                    <w:r>
                      <w:rPr>
                        <w:color w:val="34BDF0"/>
                        <w:w w:val="85"/>
                        <w:sz w:val="10"/>
                      </w:rPr>
                      <w:t>DPP-4</w:t>
                    </w:r>
                    <w:r>
                      <w:rPr>
                        <w:color w:val="34BDF0"/>
                        <w:spacing w:val="-3"/>
                        <w:sz w:val="10"/>
                      </w:rPr>
                      <w:t> </w:t>
                    </w:r>
                    <w:r>
                      <w:rPr>
                        <w:color w:val="34BDF0"/>
                        <w:w w:val="85"/>
                        <w:sz w:val="10"/>
                      </w:rPr>
                      <w:t>inhibition</w:t>
                    </w:r>
                    <w:r>
                      <w:rPr>
                        <w:color w:val="34BDF0"/>
                        <w:spacing w:val="-5"/>
                        <w:sz w:val="10"/>
                      </w:rPr>
                      <w:t> </w:t>
                    </w:r>
                    <w:r>
                      <w:rPr>
                        <w:color w:val="34BDF0"/>
                        <w:w w:val="85"/>
                        <w:sz w:val="10"/>
                      </w:rPr>
                      <w:t>and</w:t>
                    </w:r>
                    <w:r>
                      <w:rPr>
                        <w:color w:val="34BDF0"/>
                        <w:spacing w:val="-3"/>
                        <w:w w:val="85"/>
                        <w:sz w:val="10"/>
                      </w:rPr>
                      <w:t> </w:t>
                    </w:r>
                    <w:r>
                      <w:rPr>
                        <w:color w:val="00AEEF"/>
                        <w:w w:val="85"/>
                        <w:sz w:val="10"/>
                      </w:rPr>
                      <w:t>l</w:t>
                    </w:r>
                    <w:r>
                      <w:rPr>
                        <w:color w:val="34BDF0"/>
                        <w:w w:val="85"/>
                        <w:sz w:val="10"/>
                      </w:rPr>
                      <w:t>ncre</w:t>
                    </w:r>
                    <w:r>
                      <w:rPr>
                        <w:color w:val="18B5EF"/>
                        <w:w w:val="85"/>
                        <w:sz w:val="10"/>
                      </w:rPr>
                      <w:t>t</w:t>
                    </w:r>
                    <w:r>
                      <w:rPr>
                        <w:color w:val="34BDF0"/>
                        <w:w w:val="85"/>
                        <w:sz w:val="10"/>
                      </w:rPr>
                      <w:t>ins</w:t>
                    </w:r>
                    <w:r>
                      <w:rPr>
                        <w:color w:val="34BDF0"/>
                        <w:spacing w:val="-13"/>
                        <w:w w:val="85"/>
                        <w:sz w:val="10"/>
                      </w:rPr>
                      <w:t> </w:t>
                    </w:r>
                    <w:r>
                      <w:rPr>
                        <w:color w:val="34BDF0"/>
                        <w:spacing w:val="-2"/>
                        <w:w w:val="85"/>
                        <w:sz w:val="10"/>
                      </w:rPr>
                      <w:t>activation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50.903015pt;margin-top:-21.159527pt;width:74.7pt;height:20.2pt;mso-position-horizontal-relative:page;mso-position-vertical-relative:paragraph;z-index:15737856" id="docshapegroup53" coordorigin="9018,-423" coordsize="1494,404">
            <v:shape style="position:absolute;left:9021;top:-408;width:1487;height:385" id="docshape54" coordorigin="9022,-407" coordsize="1487,385" path="m10444,-23l10465,-23,10482,-27,10495,-36,10505,-49,10508,-66,10508,-365,10505,-381,10495,-395,10482,-404,10465,-407,9354,-407,9337,-404,9323,-395,9314,-381,9311,-365,9311,-341,9022,-249,9311,-259,9311,-66,9314,-49,9323,-36,9337,-27,9354,-23,10328,-23e" filled="false" stroked="true" strokeweight=".352pt" strokecolor="#00a650">
              <v:path arrowok="t"/>
              <v:stroke dashstyle="solid"/>
            </v:shape>
            <v:line style="position:absolute" from="9458,-166" to="10367,-166" stroked="true" strokeweight=".352pt" strokecolor="#00a650">
              <v:stroke dashstyle="solid"/>
            </v:line>
            <v:shape style="position:absolute;left:9018;top:-424;width:1494;height:404" type="#_x0000_t202" id="docshape55" filled="false" stroked="false">
              <v:textbox inset="0,0,0,0">
                <w:txbxContent>
                  <w:p>
                    <w:pPr>
                      <w:spacing w:line="256" w:lineRule="auto" w:before="0"/>
                      <w:ind w:left="345" w:right="12" w:hanging="3"/>
                      <w:jc w:val="center"/>
                      <w:rPr>
                        <w:sz w:val="10"/>
                      </w:rPr>
                    </w:pPr>
                    <w:r>
                      <w:rPr>
                        <w:color w:val="36B874"/>
                        <w:spacing w:val="-2"/>
                        <w:w w:val="105"/>
                        <w:sz w:val="10"/>
                      </w:rPr>
                      <w:t>Metformine,</w:t>
                    </w:r>
                    <w:r>
                      <w:rPr>
                        <w:color w:val="36B874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36B874"/>
                        <w:sz w:val="10"/>
                      </w:rPr>
                      <w:t>Thiazolidinediones</w:t>
                    </w:r>
                    <w:r>
                      <w:rPr>
                        <w:color w:val="36B874"/>
                        <w:spacing w:val="-7"/>
                        <w:sz w:val="10"/>
                      </w:rPr>
                      <w:t> </w:t>
                    </w:r>
                    <w:r>
                      <w:rPr>
                        <w:color w:val="36B874"/>
                        <w:sz w:val="10"/>
                      </w:rPr>
                      <w:t>(TZD)</w:t>
                    </w:r>
                    <w:r>
                      <w:rPr>
                        <w:color w:val="36B874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34BDF0"/>
                        <w:spacing w:val="-2"/>
                        <w:w w:val="105"/>
                        <w:sz w:val="10"/>
                      </w:rPr>
                      <w:t>Enhances</w:t>
                    </w:r>
                    <w:r>
                      <w:rPr>
                        <w:color w:val="34BDF0"/>
                        <w:spacing w:val="-6"/>
                        <w:w w:val="105"/>
                        <w:sz w:val="10"/>
                      </w:rPr>
                      <w:t> </w:t>
                    </w:r>
                    <w:r>
                      <w:rPr>
                        <w:color w:val="34BDF0"/>
                        <w:spacing w:val="-2"/>
                        <w:w w:val="105"/>
                        <w:sz w:val="10"/>
                      </w:rPr>
                      <w:t>insulin</w:t>
                    </w:r>
                    <w:r>
                      <w:rPr>
                        <w:color w:val="34BDF0"/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color w:val="34BDF0"/>
                        <w:spacing w:val="-2"/>
                        <w:w w:val="130"/>
                        <w:sz w:val="10"/>
                      </w:rPr>
                      <w:t>sensit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5.248993pt;margin-top:1.228142pt;width:73.650pt;height:77.2pt;mso-position-horizontal-relative:page;mso-position-vertical-relative:paragraph;z-index:-16070144" id="docshapegroup56" coordorigin="6105,25" coordsize="1473,1544">
            <v:shape style="position:absolute;left:6108;top:28;width:1466;height:1245" id="docshape57" coordorigin="6108,28" coordsize="1466,1245" path="m7074,447l6151,447,6135,443,6121,434,6112,421,6108,404,6108,71,6112,54,6121,41,6135,31,6151,28,7211,28,7228,31,7241,41,7251,54,7254,71,7254,404,7251,421,7241,434,7228,443,7211,447,7190,447,7574,1272,7074,447xe" filled="false" stroked="true" strokeweight=".352pt" strokecolor="#00a650">
              <v:path arrowok="t"/>
              <v:stroke dashstyle="solid"/>
            </v:shape>
            <v:shape style="position:absolute;left:6115;top:1015;width:1200;height:549" id="docshape58" coordorigin="6115,1016" coordsize="1200,549" path="m7081,1434l6905,1434,6877,1564,6844,1434,6158,1434,6142,1431,6128,1422,6119,1408,6115,1392,6115,1059,6119,1042,6128,1028,6142,1019,6158,1016,7272,1016,7289,1019,7302,1028,7312,1042,7315,1059,7315,1392,7312,1408,7302,1422,7289,1431,7272,1434,7251,1434,7081,1434e" filled="false" stroked="true" strokeweight=".352pt" strokecolor="#00a650">
              <v:path arrowok="t"/>
              <v:stroke dashstyle="solid"/>
            </v:shape>
            <v:line style="position:absolute" from="6217,1253" to="7038,1253" stroked="true" strokeweight="1.001105pt" strokecolor="#34bdf0">
              <v:stroke dashstyle="solid"/>
            </v:line>
            <w10:wrap type="none"/>
          </v:group>
        </w:pict>
      </w:r>
      <w:r>
        <w:rPr>
          <w:color w:val="EF494F"/>
          <w:w w:val="85"/>
          <w:sz w:val="10"/>
        </w:rPr>
        <w:t>Insulin</w:t>
      </w:r>
      <w:r>
        <w:rPr>
          <w:color w:val="EF494F"/>
          <w:spacing w:val="-3"/>
          <w:sz w:val="10"/>
        </w:rPr>
        <w:t> </w:t>
      </w:r>
      <w:r>
        <w:rPr>
          <w:color w:val="EF494F"/>
          <w:w w:val="85"/>
          <w:sz w:val="10"/>
        </w:rPr>
        <w:t>production</w:t>
      </w:r>
      <w:r>
        <w:rPr>
          <w:color w:val="EF494F"/>
          <w:spacing w:val="4"/>
          <w:sz w:val="10"/>
        </w:rPr>
        <w:t> </w:t>
      </w:r>
      <w:r>
        <w:rPr>
          <w:color w:val="EF494F"/>
          <w:w w:val="85"/>
          <w:sz w:val="10"/>
        </w:rPr>
        <w:t>in</w:t>
      </w:r>
      <w:r>
        <w:rPr>
          <w:color w:val="EF494F"/>
          <w:spacing w:val="-3"/>
          <w:w w:val="85"/>
          <w:sz w:val="10"/>
        </w:rPr>
        <w:t> </w:t>
      </w:r>
      <w:r>
        <w:rPr>
          <w:color w:val="EF494F"/>
          <w:w w:val="85"/>
          <w:sz w:val="10"/>
        </w:rPr>
        <w:t>pancreatic</w:t>
      </w:r>
      <w:r>
        <w:rPr>
          <w:color w:val="EF494F"/>
          <w:spacing w:val="4"/>
          <w:sz w:val="10"/>
        </w:rPr>
        <w:t> </w:t>
      </w:r>
      <w:r>
        <w:rPr>
          <w:color w:val="EF494F"/>
          <w:w w:val="85"/>
          <w:sz w:val="10"/>
        </w:rPr>
        <w:t>beta</w:t>
      </w:r>
      <w:r>
        <w:rPr>
          <w:color w:val="EF494F"/>
          <w:spacing w:val="-2"/>
          <w:sz w:val="10"/>
        </w:rPr>
        <w:t> </w:t>
      </w:r>
      <w:r>
        <w:rPr>
          <w:color w:val="EF494F"/>
          <w:spacing w:val="-2"/>
          <w:w w:val="85"/>
          <w:sz w:val="10"/>
        </w:rPr>
        <w:t>cells</w:t>
      </w: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4"/>
        </w:rPr>
      </w:pPr>
    </w:p>
    <w:p>
      <w:pPr>
        <w:spacing w:before="0"/>
        <w:ind w:left="100" w:right="1817" w:firstLine="0"/>
        <w:jc w:val="center"/>
        <w:rPr>
          <w:sz w:val="10"/>
        </w:rPr>
      </w:pPr>
      <w:r>
        <w:rPr>
          <w:color w:val="EF494F"/>
          <w:w w:val="90"/>
          <w:sz w:val="10"/>
        </w:rPr>
        <w:t>Hyperinsulinemia</w:t>
      </w:r>
      <w:r>
        <w:rPr>
          <w:color w:val="EF494F"/>
          <w:spacing w:val="-3"/>
          <w:w w:val="90"/>
          <w:sz w:val="10"/>
        </w:rPr>
        <w:t> </w:t>
      </w:r>
      <w:r>
        <w:rPr>
          <w:color w:val="EF494F"/>
          <w:w w:val="90"/>
          <w:sz w:val="10"/>
        </w:rPr>
        <w:t>(Insulin</w:t>
      </w:r>
      <w:r>
        <w:rPr>
          <w:color w:val="EF494F"/>
          <w:spacing w:val="15"/>
          <w:sz w:val="10"/>
        </w:rPr>
        <w:t> </w:t>
      </w:r>
      <w:r>
        <w:rPr>
          <w:color w:val="EF494F"/>
          <w:spacing w:val="-5"/>
          <w:w w:val="90"/>
          <w:sz w:val="10"/>
        </w:rPr>
        <w:t>t)</w:t>
      </w:r>
    </w:p>
    <w:p>
      <w:pPr>
        <w:pStyle w:val="BodyText"/>
        <w:spacing w:before="1"/>
        <w:rPr>
          <w:sz w:val="8"/>
        </w:rPr>
      </w:pPr>
    </w:p>
    <w:p>
      <w:pPr>
        <w:pStyle w:val="ListParagraph"/>
        <w:numPr>
          <w:ilvl w:val="0"/>
          <w:numId w:val="1"/>
        </w:numPr>
        <w:tabs>
          <w:tab w:pos="1620" w:val="left" w:leader="none"/>
          <w:tab w:pos="1621" w:val="left" w:leader="none"/>
        </w:tabs>
        <w:spacing w:line="829" w:lineRule="exact" w:before="0" w:after="0"/>
        <w:ind w:left="1620" w:right="0" w:hanging="906"/>
        <w:jc w:val="left"/>
        <w:rPr>
          <w:sz w:val="10"/>
        </w:rPr>
      </w:pPr>
      <w:r>
        <w:rPr/>
        <w:pict>
          <v:shape style="position:absolute;margin-left:469.322998pt;margin-top:37.182941pt;width:53.75pt;height:25.65pt;mso-position-horizontal-relative:page;mso-position-vertical-relative:paragraph;z-index:-16071680" id="docshape59" coordorigin="9386,744" coordsize="1075,513" path="m10397,1171l10418,1171,10435,1168,10448,1158,10458,1145,10461,1128,10461,786,10458,770,10448,756,10435,747,10418,744,9429,744,9413,747,9399,756,9390,770,9386,786,9386,1128,9390,1145,9399,1158,9413,1168,9429,1171,9679,1171,9693,1256,9734,1171,10281,1171e" filled="false" stroked="true" strokeweight=".352pt" strokecolor="#00a650">
            <v:path arrowok="t"/>
            <v:stroke dashstyle="solid"/>
            <w10:wrap type="none"/>
          </v:shape>
        </w:pict>
      </w:r>
      <w:r>
        <w:rPr/>
        <w:pict>
          <v:shape style="position:absolute;margin-left:305.77301pt;margin-top:16.53294pt;width:60pt;height:20.95pt;mso-position-horizontal-relative:page;mso-position-vertical-relative:paragraph;z-index:15739392" type="#_x0000_t202" id="docshape60" filled="false" stroked="true" strokeweight="1.658969pt" strokecolor="#00a650">
            <v:textbox inset="0,0,0,0">
              <w:txbxContent>
                <w:p>
                  <w:pPr>
                    <w:spacing w:line="256" w:lineRule="auto" w:before="2"/>
                    <w:ind w:left="31" w:right="0" w:firstLine="310"/>
                    <w:jc w:val="left"/>
                    <w:rPr>
                      <w:sz w:val="10"/>
                    </w:rPr>
                  </w:pPr>
                  <w:r>
                    <w:rPr>
                      <w:color w:val="36B874"/>
                      <w:spacing w:val="-2"/>
                      <w:sz w:val="10"/>
                    </w:rPr>
                    <w:t>Metformine</w:t>
                  </w:r>
                  <w:r>
                    <w:rPr>
                      <w:color w:val="6BCA99"/>
                      <w:spacing w:val="-2"/>
                      <w:sz w:val="10"/>
                    </w:rPr>
                    <w:t>,</w:t>
                  </w:r>
                  <w:r>
                    <w:rPr>
                      <w:color w:val="6BCA99"/>
                      <w:spacing w:val="40"/>
                      <w:sz w:val="10"/>
                    </w:rPr>
                    <w:t> </w:t>
                  </w:r>
                  <w:r>
                    <w:rPr>
                      <w:color w:val="34BDF0"/>
                      <w:sz w:val="10"/>
                    </w:rPr>
                    <w:t>Glycogen</w:t>
                  </w:r>
                  <w:r>
                    <w:rPr>
                      <w:color w:val="34BDF0"/>
                      <w:spacing w:val="-7"/>
                      <w:sz w:val="10"/>
                    </w:rPr>
                    <w:t> </w:t>
                  </w:r>
                  <w:r>
                    <w:rPr>
                      <w:color w:val="34BDF0"/>
                      <w:sz w:val="10"/>
                    </w:rPr>
                    <w:t>hydrolysis</w:t>
                  </w:r>
                  <w:r>
                    <w:rPr>
                      <w:color w:val="34BDF0"/>
                      <w:spacing w:val="-7"/>
                      <w:sz w:val="10"/>
                    </w:rPr>
                    <w:t> </w:t>
                  </w:r>
                  <w:r>
                    <w:rPr>
                      <w:color w:val="34BDF0"/>
                      <w:sz w:val="10"/>
                    </w:rPr>
                    <w:t>and</w:t>
                  </w:r>
                  <w:r>
                    <w:rPr>
                      <w:color w:val="34BDF0"/>
                      <w:spacing w:val="40"/>
                      <w:sz w:val="10"/>
                    </w:rPr>
                    <w:t> </w:t>
                  </w:r>
                  <w:r>
                    <w:rPr>
                      <w:color w:val="34BDF0"/>
                      <w:spacing w:val="-2"/>
                      <w:w w:val="95"/>
                      <w:sz w:val="10"/>
                    </w:rPr>
                    <w:t>Gluconeogenesis</w:t>
                  </w:r>
                  <w:r>
                    <w:rPr>
                      <w:color w:val="34BDF0"/>
                      <w:spacing w:val="-10"/>
                      <w:w w:val="95"/>
                      <w:sz w:val="10"/>
                    </w:rPr>
                    <w:t> </w:t>
                  </w:r>
                  <w:r>
                    <w:rPr>
                      <w:color w:val="34BDF0"/>
                      <w:spacing w:val="-2"/>
                      <w:w w:val="95"/>
                      <w:sz w:val="10"/>
                    </w:rPr>
                    <w:t>inhibition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75.867615pt;margin-top:10.176572pt;width:63.85pt;height:5.6pt;mso-position-horizontal-relative:page;mso-position-vertical-relative:paragraph;z-index:-16068608" type="#_x0000_t202" id="docshape61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EF494F"/>
                      <w:w w:val="85"/>
                      <w:sz w:val="10"/>
                    </w:rPr>
                    <w:t>Pancreatic</w:t>
                  </w:r>
                  <w:r>
                    <w:rPr>
                      <w:color w:val="EF494F"/>
                      <w:spacing w:val="6"/>
                      <w:sz w:val="10"/>
                    </w:rPr>
                    <w:t> </w:t>
                  </w:r>
                  <w:r>
                    <w:rPr>
                      <w:color w:val="EF494F"/>
                      <w:w w:val="85"/>
                      <w:sz w:val="10"/>
                    </w:rPr>
                    <w:t>beta</w:t>
                  </w:r>
                  <w:r>
                    <w:rPr>
                      <w:color w:val="EF494F"/>
                      <w:spacing w:val="-3"/>
                      <w:sz w:val="10"/>
                    </w:rPr>
                    <w:t> </w:t>
                  </w:r>
                  <w:r>
                    <w:rPr>
                      <w:color w:val="EF494F"/>
                      <w:w w:val="85"/>
                      <w:sz w:val="10"/>
                    </w:rPr>
                    <w:t>cells</w:t>
                  </w:r>
                  <w:r>
                    <w:rPr>
                      <w:color w:val="EF494F"/>
                      <w:spacing w:val="-1"/>
                      <w:sz w:val="10"/>
                    </w:rPr>
                    <w:t> </w:t>
                  </w:r>
                  <w:r>
                    <w:rPr>
                      <w:color w:val="EF494F"/>
                      <w:spacing w:val="-2"/>
                      <w:w w:val="85"/>
                      <w:sz w:val="10"/>
                    </w:rPr>
                    <w:t>dysfunction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929993pt;margin-top:8.254472pt;width:19.75pt;height:5.6pt;mso-position-horizontal-relative:page;mso-position-vertical-relative:paragraph;z-index:-16068096" type="#_x0000_t202" id="docshape6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EF494F"/>
                      <w:spacing w:val="-2"/>
                      <w:sz w:val="10"/>
                    </w:rPr>
                    <w:t>(OPP-</w:t>
                  </w:r>
                  <w:r>
                    <w:rPr>
                      <w:color w:val="EF494F"/>
                      <w:spacing w:val="-5"/>
                      <w:sz w:val="10"/>
                    </w:rPr>
                    <w:t>4)!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83209pt;margin-top:29.638071pt;width:104.2pt;height:5.6pt;mso-position-horizontal-relative:page;mso-position-vertical-relative:paragraph;z-index:-16067584" type="#_x0000_t202" id="docshape63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EF494F"/>
                      <w:w w:val="90"/>
                      <w:sz w:val="10"/>
                    </w:rPr>
                    <w:t>Impaired</w:t>
                  </w:r>
                  <w:r>
                    <w:rPr>
                      <w:color w:val="EF494F"/>
                      <w:spacing w:val="-5"/>
                      <w:w w:val="90"/>
                      <w:sz w:val="10"/>
                    </w:rPr>
                    <w:t> </w:t>
                  </w:r>
                  <w:r>
                    <w:rPr>
                      <w:color w:val="EF494F"/>
                      <w:w w:val="90"/>
                      <w:sz w:val="10"/>
                    </w:rPr>
                    <w:t>insulin</w:t>
                  </w:r>
                  <w:r>
                    <w:rPr>
                      <w:color w:val="EF494F"/>
                      <w:spacing w:val="-4"/>
                      <w:w w:val="90"/>
                      <w:sz w:val="10"/>
                    </w:rPr>
                    <w:t> </w:t>
                  </w:r>
                  <w:r>
                    <w:rPr>
                      <w:color w:val="EF494F"/>
                      <w:w w:val="90"/>
                      <w:sz w:val="10"/>
                    </w:rPr>
                    <w:t>secretion</w:t>
                  </w:r>
                  <w:r>
                    <w:rPr>
                      <w:color w:val="EF494F"/>
                      <w:spacing w:val="-4"/>
                      <w:w w:val="90"/>
                      <w:sz w:val="10"/>
                    </w:rPr>
                    <w:t> </w:t>
                  </w:r>
                  <w:r>
                    <w:rPr>
                      <w:color w:val="EF494F"/>
                      <w:w w:val="90"/>
                      <w:sz w:val="10"/>
                    </w:rPr>
                    <w:t>(lnsulinJ)</w:t>
                  </w:r>
                  <w:r>
                    <w:rPr>
                      <w:color w:val="EF494F"/>
                      <w:spacing w:val="48"/>
                      <w:sz w:val="10"/>
                    </w:rPr>
                    <w:t> </w:t>
                  </w:r>
                  <w:r>
                    <w:rPr>
                      <w:color w:val="343693"/>
                      <w:w w:val="90"/>
                      <w:sz w:val="10"/>
                    </w:rPr>
                    <w:t>..</w:t>
                  </w:r>
                  <w:r>
                    <w:rPr>
                      <w:color w:val="343693"/>
                      <w:spacing w:val="41"/>
                      <w:sz w:val="10"/>
                    </w:rPr>
                    <w:t>  </w:t>
                  </w:r>
                  <w:r>
                    <w:rPr>
                      <w:color w:val="EF494F"/>
                      <w:spacing w:val="-2"/>
                      <w:w w:val="90"/>
                      <w:sz w:val="10"/>
                    </w:rPr>
                    <w:t>lncretinsJ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988708pt;margin-top:37.807072pt;width:21.3pt;height:5.6pt;mso-position-horizontal-relative:page;mso-position-vertical-relative:paragraph;z-index:-16067072" type="#_x0000_t202" id="docshape64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36B874"/>
                      <w:spacing w:val="-2"/>
                      <w:w w:val="85"/>
                      <w:sz w:val="10"/>
                    </w:rPr>
                    <w:t>Metformine</w:t>
                  </w:r>
                </w:p>
              </w:txbxContent>
            </v:textbox>
            <w10:wrap type="none"/>
          </v:shape>
        </w:pict>
      </w:r>
      <w:r>
        <w:rPr>
          <w:color w:val="EF494F"/>
          <w:spacing w:val="6"/>
          <w:w w:val="92"/>
          <w:sz w:val="10"/>
        </w:rPr>
        <w:t>Dipepti</w:t>
      </w:r>
      <w:r>
        <w:rPr>
          <w:color w:val="EF494F"/>
          <w:spacing w:val="-5"/>
          <w:w w:val="92"/>
          <w:sz w:val="10"/>
        </w:rPr>
        <w:t>d</w:t>
      </w:r>
      <w:r>
        <w:rPr>
          <w:color w:val="343693"/>
          <w:spacing w:val="-182"/>
          <w:w w:val="70"/>
          <w:position w:val="-60"/>
          <w:sz w:val="80"/>
        </w:rPr>
        <w:t>•</w:t>
      </w:r>
      <w:r>
        <w:rPr>
          <w:color w:val="EF494F"/>
          <w:spacing w:val="6"/>
          <w:w w:val="92"/>
          <w:sz w:val="10"/>
        </w:rPr>
        <w:t>y</w:t>
      </w:r>
      <w:r>
        <w:rPr>
          <w:color w:val="EF494F"/>
          <w:spacing w:val="7"/>
          <w:w w:val="92"/>
          <w:sz w:val="10"/>
        </w:rPr>
        <w:t>l</w:t>
      </w:r>
      <w:r>
        <w:rPr>
          <w:color w:val="EF494F"/>
          <w:spacing w:val="2"/>
          <w:sz w:val="10"/>
        </w:rPr>
        <w:t> </w:t>
      </w:r>
      <w:r>
        <w:rPr>
          <w:color w:val="EF494F"/>
          <w:spacing w:val="-12"/>
          <w:w w:val="90"/>
          <w:sz w:val="10"/>
        </w:rPr>
        <w:t>pep</w:t>
      </w:r>
      <w:r>
        <w:rPr>
          <w:color w:val="EF494F"/>
          <w:spacing w:val="3"/>
          <w:sz w:val="10"/>
        </w:rPr>
        <w:t> </w:t>
      </w:r>
      <w:r>
        <w:rPr>
          <w:color w:val="EF494F"/>
          <w:spacing w:val="-12"/>
          <w:w w:val="90"/>
          <w:sz w:val="10"/>
        </w:rPr>
        <w:t>tidase</w:t>
      </w:r>
      <w:r>
        <w:rPr>
          <w:color w:val="EF494F"/>
          <w:spacing w:val="8"/>
          <w:sz w:val="10"/>
        </w:rPr>
        <w:t> </w:t>
      </w:r>
      <w:r>
        <w:rPr>
          <w:color w:val="EF494F"/>
          <w:spacing w:val="-12"/>
          <w:w w:val="90"/>
          <w:sz w:val="10"/>
        </w:rPr>
        <w:t>4</w:t>
      </w:r>
    </w:p>
    <w:p>
      <w:pPr>
        <w:spacing w:after="0" w:line="829" w:lineRule="exact"/>
        <w:jc w:val="left"/>
        <w:rPr>
          <w:sz w:val="10"/>
        </w:rPr>
        <w:sectPr>
          <w:type w:val="continuous"/>
          <w:pgSz w:w="11910" w:h="16840"/>
          <w:pgMar w:header="533" w:footer="979" w:top="980" w:bottom="280" w:left="1180" w:right="1100"/>
          <w:cols w:num="3" w:equalWidth="0">
            <w:col w:w="4742" w:space="133"/>
            <w:col w:w="1182" w:space="39"/>
            <w:col w:w="3534"/>
          </w:cols>
        </w:sectPr>
      </w:pPr>
    </w:p>
    <w:p>
      <w:pPr>
        <w:tabs>
          <w:tab w:pos="1663" w:val="left" w:leader="none"/>
          <w:tab w:pos="2990" w:val="left" w:leader="none"/>
        </w:tabs>
        <w:spacing w:line="224" w:lineRule="exact" w:before="0"/>
        <w:ind w:left="126" w:right="0" w:firstLine="3"/>
        <w:jc w:val="left"/>
        <w:rPr>
          <w:sz w:val="20"/>
        </w:rPr>
      </w:pPr>
      <w:r>
        <w:rPr>
          <w:color w:val="262123"/>
          <w:w w:val="105"/>
          <w:sz w:val="20"/>
        </w:rPr>
        <w:t>and</w:t>
      </w:r>
      <w:r>
        <w:rPr>
          <w:color w:val="262123"/>
          <w:spacing w:val="45"/>
          <w:w w:val="105"/>
          <w:sz w:val="20"/>
        </w:rPr>
        <w:t>  </w:t>
      </w:r>
      <w:r>
        <w:rPr>
          <w:color w:val="262123"/>
          <w:spacing w:val="-2"/>
          <w:w w:val="105"/>
          <w:sz w:val="20"/>
        </w:rPr>
        <w:t>exercise</w:t>
      </w:r>
      <w:r>
        <w:rPr>
          <w:color w:val="262123"/>
          <w:sz w:val="20"/>
        </w:rPr>
        <w:tab/>
        <w:t>(Arias-</w:t>
      </w:r>
      <w:r>
        <w:rPr>
          <w:color w:val="262123"/>
          <w:spacing w:val="-2"/>
          <w:w w:val="105"/>
          <w:sz w:val="20"/>
        </w:rPr>
        <w:t>Loste</w:t>
      </w:r>
      <w:r>
        <w:rPr>
          <w:color w:val="262123"/>
          <w:sz w:val="20"/>
        </w:rPr>
        <w:tab/>
      </w:r>
      <w:r>
        <w:rPr>
          <w:color w:val="262123"/>
          <w:w w:val="105"/>
          <w:sz w:val="20"/>
        </w:rPr>
        <w:t>et.al.,</w:t>
      </w:r>
      <w:r>
        <w:rPr>
          <w:color w:val="262123"/>
          <w:spacing w:val="26"/>
          <w:w w:val="105"/>
          <w:sz w:val="20"/>
        </w:rPr>
        <w:t>  </w:t>
      </w:r>
      <w:r>
        <w:rPr>
          <w:color w:val="262123"/>
          <w:w w:val="105"/>
          <w:sz w:val="20"/>
        </w:rPr>
        <w:t>2014).</w:t>
      </w:r>
      <w:r>
        <w:rPr>
          <w:color w:val="262123"/>
          <w:spacing w:val="25"/>
          <w:w w:val="105"/>
          <w:sz w:val="20"/>
        </w:rPr>
        <w:t>  </w:t>
      </w:r>
      <w:r>
        <w:rPr>
          <w:color w:val="262123"/>
          <w:spacing w:val="-5"/>
          <w:w w:val="105"/>
          <w:sz w:val="20"/>
        </w:rPr>
        <w:t>(3)</w:t>
      </w:r>
    </w:p>
    <w:p>
      <w:pPr>
        <w:spacing w:line="270" w:lineRule="atLeast" w:before="0"/>
        <w:ind w:left="133" w:right="0" w:hanging="8"/>
        <w:jc w:val="left"/>
        <w:rPr>
          <w:sz w:val="20"/>
        </w:rPr>
      </w:pPr>
      <w:r>
        <w:rPr>
          <w:color w:val="262123"/>
          <w:sz w:val="20"/>
        </w:rPr>
        <w:t>Gestational diabetes: pregnant women without a</w:t>
      </w:r>
      <w:r>
        <w:rPr>
          <w:color w:val="262123"/>
          <w:spacing w:val="40"/>
          <w:sz w:val="20"/>
        </w:rPr>
        <w:t> </w:t>
      </w:r>
      <w:r>
        <w:rPr>
          <w:color w:val="262123"/>
          <w:sz w:val="20"/>
        </w:rPr>
        <w:t>previous</w:t>
      </w:r>
      <w:r>
        <w:rPr>
          <w:color w:val="262123"/>
          <w:spacing w:val="56"/>
          <w:sz w:val="20"/>
        </w:rPr>
        <w:t> </w:t>
      </w:r>
      <w:r>
        <w:rPr>
          <w:color w:val="262123"/>
          <w:sz w:val="20"/>
        </w:rPr>
        <w:t>history</w:t>
      </w:r>
      <w:r>
        <w:rPr>
          <w:color w:val="262123"/>
          <w:spacing w:val="47"/>
          <w:sz w:val="20"/>
        </w:rPr>
        <w:t> </w:t>
      </w:r>
      <w:r>
        <w:rPr>
          <w:color w:val="262123"/>
          <w:sz w:val="20"/>
        </w:rPr>
        <w:t>of</w:t>
      </w:r>
      <w:r>
        <w:rPr>
          <w:color w:val="262123"/>
          <w:spacing w:val="39"/>
          <w:sz w:val="20"/>
        </w:rPr>
        <w:t> </w:t>
      </w:r>
      <w:r>
        <w:rPr>
          <w:color w:val="262123"/>
          <w:sz w:val="20"/>
        </w:rPr>
        <w:t>diabetes</w:t>
      </w:r>
      <w:r>
        <w:rPr>
          <w:color w:val="262123"/>
          <w:spacing w:val="59"/>
          <w:sz w:val="20"/>
        </w:rPr>
        <w:t> </w:t>
      </w:r>
      <w:r>
        <w:rPr>
          <w:color w:val="262123"/>
          <w:sz w:val="20"/>
        </w:rPr>
        <w:t>develop</w:t>
      </w:r>
      <w:r>
        <w:rPr>
          <w:color w:val="262123"/>
          <w:spacing w:val="56"/>
          <w:sz w:val="20"/>
        </w:rPr>
        <w:t> </w:t>
      </w:r>
      <w:r>
        <w:rPr>
          <w:color w:val="262123"/>
          <w:sz w:val="20"/>
        </w:rPr>
        <w:t>high</w:t>
      </w:r>
      <w:r>
        <w:rPr>
          <w:color w:val="262123"/>
          <w:spacing w:val="42"/>
          <w:sz w:val="20"/>
        </w:rPr>
        <w:t> </w:t>
      </w:r>
      <w:r>
        <w:rPr>
          <w:color w:val="262123"/>
          <w:spacing w:val="-2"/>
          <w:sz w:val="20"/>
        </w:rPr>
        <w:t>blood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113" w:lineRule="exact" w:before="73" w:after="0"/>
        <w:ind w:left="324" w:right="0" w:hanging="199"/>
        <w:jc w:val="left"/>
        <w:rPr>
          <w:sz w:val="10"/>
        </w:rPr>
      </w:pPr>
      <w:r>
        <w:rPr/>
        <w:br w:type="column"/>
      </w:r>
      <w:r>
        <w:rPr>
          <w:color w:val="EF494F"/>
          <w:w w:val="90"/>
          <w:sz w:val="10"/>
        </w:rPr>
        <w:t>Glycogen</w:t>
      </w:r>
      <w:r>
        <w:rPr>
          <w:color w:val="EF494F"/>
          <w:spacing w:val="1"/>
          <w:sz w:val="10"/>
        </w:rPr>
        <w:t> </w:t>
      </w:r>
      <w:r>
        <w:rPr>
          <w:color w:val="EF494F"/>
          <w:spacing w:val="-2"/>
          <w:sz w:val="10"/>
        </w:rPr>
        <w:t>hydrolysis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111" w:lineRule="exact" w:before="0" w:after="0"/>
        <w:ind w:left="324" w:right="0" w:hanging="195"/>
        <w:jc w:val="left"/>
        <w:rPr>
          <w:sz w:val="10"/>
        </w:rPr>
      </w:pPr>
      <w:r>
        <w:rPr>
          <w:color w:val="EF494F"/>
          <w:spacing w:val="-2"/>
          <w:sz w:val="10"/>
        </w:rPr>
        <w:t>Gluconeogenesis</w:t>
      </w:r>
    </w:p>
    <w:p>
      <w:pPr>
        <w:pStyle w:val="ListParagraph"/>
        <w:numPr>
          <w:ilvl w:val="0"/>
          <w:numId w:val="2"/>
        </w:numPr>
        <w:tabs>
          <w:tab w:pos="326" w:val="left" w:leader="none"/>
        </w:tabs>
        <w:spacing w:line="230" w:lineRule="auto" w:before="0" w:after="0"/>
        <w:ind w:left="321" w:right="95" w:hanging="193"/>
        <w:jc w:val="left"/>
        <w:rPr>
          <w:sz w:val="10"/>
        </w:rPr>
      </w:pPr>
      <w:r>
        <w:rPr>
          <w:color w:val="EF494F"/>
          <w:spacing w:val="-2"/>
          <w:sz w:val="10"/>
        </w:rPr>
        <w:t>Carbohydrate</w:t>
      </w:r>
      <w:r>
        <w:rPr>
          <w:color w:val="EF494F"/>
          <w:spacing w:val="40"/>
          <w:sz w:val="10"/>
        </w:rPr>
        <w:t> </w:t>
      </w:r>
      <w:r>
        <w:rPr>
          <w:color w:val="EF494F"/>
          <w:spacing w:val="-2"/>
          <w:sz w:val="10"/>
        </w:rPr>
        <w:t>absorption</w:t>
      </w:r>
      <w:r>
        <w:rPr>
          <w:color w:val="EF494F"/>
          <w:spacing w:val="-5"/>
          <w:sz w:val="10"/>
        </w:rPr>
        <w:t> </w:t>
      </w:r>
      <w:r>
        <w:rPr>
          <w:color w:val="EF494F"/>
          <w:spacing w:val="-2"/>
          <w:sz w:val="10"/>
        </w:rPr>
        <w:t>and</w:t>
      </w:r>
      <w:r>
        <w:rPr>
          <w:color w:val="EF494F"/>
          <w:spacing w:val="15"/>
          <w:sz w:val="10"/>
        </w:rPr>
        <w:t> </w:t>
      </w:r>
      <w:r>
        <w:rPr>
          <w:color w:val="343693"/>
          <w:spacing w:val="-2"/>
          <w:sz w:val="10"/>
        </w:rPr>
        <w:t>...</w:t>
      </w:r>
      <w:r>
        <w:rPr>
          <w:color w:val="343693"/>
          <w:spacing w:val="40"/>
          <w:sz w:val="10"/>
        </w:rPr>
        <w:t> </w:t>
      </w:r>
      <w:r>
        <w:rPr>
          <w:color w:val="EF494F"/>
          <w:spacing w:val="-2"/>
          <w:sz w:val="10"/>
        </w:rPr>
        <w:t>decomposition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spacing w:line="261" w:lineRule="auto" w:before="64"/>
        <w:ind w:left="126" w:right="0" w:firstLine="94"/>
        <w:jc w:val="left"/>
        <w:rPr>
          <w:sz w:val="10"/>
        </w:rPr>
      </w:pPr>
      <w:r>
        <w:rPr>
          <w:color w:val="EF494F"/>
          <w:spacing w:val="-2"/>
          <w:sz w:val="10"/>
        </w:rPr>
        <w:t>Hyperglycemia</w:t>
      </w:r>
      <w:r>
        <w:rPr>
          <w:color w:val="EF494F"/>
          <w:spacing w:val="40"/>
          <w:sz w:val="10"/>
        </w:rPr>
        <w:t> </w:t>
      </w:r>
      <w:r>
        <w:rPr>
          <w:color w:val="EF494F"/>
          <w:spacing w:val="-2"/>
          <w:w w:val="95"/>
          <w:sz w:val="10"/>
        </w:rPr>
        <w:t>(glucose</w:t>
      </w:r>
      <w:r>
        <w:rPr>
          <w:color w:val="EF494F"/>
          <w:spacing w:val="-4"/>
          <w:w w:val="95"/>
          <w:sz w:val="10"/>
        </w:rPr>
        <w:t> </w:t>
      </w:r>
      <w:r>
        <w:rPr>
          <w:color w:val="EF494F"/>
          <w:spacing w:val="-2"/>
          <w:w w:val="95"/>
          <w:sz w:val="10"/>
        </w:rPr>
        <w:t>in</w:t>
      </w:r>
      <w:r>
        <w:rPr>
          <w:color w:val="EF494F"/>
          <w:spacing w:val="-6"/>
          <w:w w:val="95"/>
          <w:sz w:val="10"/>
        </w:rPr>
        <w:t> </w:t>
      </w:r>
      <w:r>
        <w:rPr>
          <w:color w:val="EF494F"/>
          <w:spacing w:val="-2"/>
          <w:w w:val="95"/>
          <w:sz w:val="10"/>
        </w:rPr>
        <w:t>blooc:t</w:t>
      </w:r>
      <w:r>
        <w:rPr>
          <w:color w:val="EF494F"/>
          <w:spacing w:val="9"/>
          <w:sz w:val="10"/>
        </w:rPr>
        <w:t> </w:t>
      </w:r>
      <w:r>
        <w:rPr>
          <w:color w:val="EF494F"/>
          <w:spacing w:val="-2"/>
          <w:w w:val="95"/>
          <w:sz w:val="10"/>
        </w:rPr>
        <w:t>)</w:t>
      </w:r>
    </w:p>
    <w:p>
      <w:pPr>
        <w:spacing w:line="261" w:lineRule="auto" w:before="49"/>
        <w:ind w:left="772" w:right="182" w:firstLine="44"/>
        <w:jc w:val="left"/>
        <w:rPr>
          <w:sz w:val="10"/>
        </w:rPr>
      </w:pPr>
      <w:r>
        <w:rPr/>
        <w:br w:type="column"/>
      </w:r>
      <w:r>
        <w:rPr>
          <w:color w:val="1AAF62"/>
          <w:w w:val="135"/>
          <w:sz w:val="10"/>
        </w:rPr>
        <w:t>Thiazol</w:t>
      </w:r>
      <w:r>
        <w:rPr>
          <w:color w:val="1AAF62"/>
          <w:w w:val="135"/>
          <w:sz w:val="10"/>
        </w:rPr>
        <w:t> (TZD)</w:t>
      </w:r>
      <w:r>
        <w:rPr>
          <w:color w:val="1AAF62"/>
          <w:spacing w:val="40"/>
          <w:w w:val="135"/>
          <w:sz w:val="10"/>
        </w:rPr>
        <w:t> </w:t>
      </w:r>
      <w:r>
        <w:rPr>
          <w:color w:val="34BDF0"/>
          <w:spacing w:val="-2"/>
          <w:w w:val="85"/>
          <w:sz w:val="10"/>
        </w:rPr>
        <w:t>Enhances</w:t>
      </w:r>
      <w:r>
        <w:rPr>
          <w:color w:val="34BDF0"/>
          <w:spacing w:val="4"/>
          <w:sz w:val="10"/>
        </w:rPr>
        <w:t> </w:t>
      </w:r>
      <w:r>
        <w:rPr>
          <w:color w:val="4DC4F2"/>
          <w:spacing w:val="-2"/>
          <w:w w:val="85"/>
          <w:sz w:val="10"/>
        </w:rPr>
        <w:t>insulin</w:t>
      </w:r>
      <w:r>
        <w:rPr>
          <w:color w:val="4DC4F2"/>
          <w:spacing w:val="4"/>
          <w:sz w:val="10"/>
        </w:rPr>
        <w:t> </w:t>
      </w:r>
      <w:r>
        <w:rPr>
          <w:color w:val="34BDF0"/>
          <w:spacing w:val="-2"/>
          <w:w w:val="85"/>
          <w:sz w:val="10"/>
        </w:rPr>
        <w:t>sensitivity</w:t>
      </w:r>
    </w:p>
    <w:p>
      <w:pPr>
        <w:pStyle w:val="BodyText"/>
        <w:spacing w:before="4"/>
        <w:rPr>
          <w:sz w:val="10"/>
        </w:rPr>
      </w:pPr>
    </w:p>
    <w:p>
      <w:pPr>
        <w:spacing w:before="1"/>
        <w:ind w:left="126" w:right="0" w:firstLine="0"/>
        <w:jc w:val="left"/>
        <w:rPr>
          <w:sz w:val="10"/>
        </w:rPr>
      </w:pPr>
      <w:r>
        <w:rPr>
          <w:color w:val="343693"/>
          <w:w w:val="95"/>
          <w:sz w:val="10"/>
        </w:rPr>
        <w:t>..</w:t>
      </w:r>
      <w:r>
        <w:rPr>
          <w:color w:val="343693"/>
          <w:spacing w:val="38"/>
          <w:sz w:val="10"/>
        </w:rPr>
        <w:t>  </w:t>
      </w:r>
      <w:r>
        <w:rPr>
          <w:color w:val="EF494F"/>
          <w:w w:val="95"/>
          <w:sz w:val="10"/>
        </w:rPr>
        <w:t>Insulin</w:t>
      </w:r>
      <w:r>
        <w:rPr>
          <w:color w:val="EF494F"/>
          <w:spacing w:val="-6"/>
          <w:w w:val="95"/>
          <w:sz w:val="10"/>
        </w:rPr>
        <w:t> </w:t>
      </w:r>
      <w:r>
        <w:rPr>
          <w:color w:val="EF494F"/>
          <w:w w:val="95"/>
          <w:sz w:val="10"/>
        </w:rPr>
        <w:t>resistance</w:t>
      </w:r>
      <w:r>
        <w:rPr>
          <w:color w:val="EF494F"/>
          <w:spacing w:val="-4"/>
          <w:w w:val="95"/>
          <w:sz w:val="10"/>
        </w:rPr>
        <w:t> </w:t>
      </w:r>
      <w:r>
        <w:rPr>
          <w:color w:val="EF494F"/>
          <w:w w:val="95"/>
          <w:sz w:val="10"/>
        </w:rPr>
        <w:t>in</w:t>
      </w:r>
      <w:r>
        <w:rPr>
          <w:color w:val="EF494F"/>
          <w:spacing w:val="-10"/>
          <w:w w:val="95"/>
          <w:sz w:val="10"/>
        </w:rPr>
        <w:t> </w:t>
      </w:r>
      <w:r>
        <w:rPr>
          <w:color w:val="EF494F"/>
          <w:w w:val="95"/>
          <w:sz w:val="10"/>
        </w:rPr>
        <w:t>peripheral</w:t>
      </w:r>
      <w:r>
        <w:rPr>
          <w:color w:val="EF494F"/>
          <w:spacing w:val="-3"/>
          <w:w w:val="95"/>
          <w:sz w:val="10"/>
        </w:rPr>
        <w:t> </w:t>
      </w:r>
      <w:r>
        <w:rPr>
          <w:color w:val="EF494F"/>
          <w:spacing w:val="-2"/>
          <w:w w:val="95"/>
          <w:sz w:val="10"/>
        </w:rPr>
        <w:t>tissue</w:t>
      </w:r>
    </w:p>
    <w:p>
      <w:pPr>
        <w:spacing w:after="0"/>
        <w:jc w:val="left"/>
        <w:rPr>
          <w:sz w:val="10"/>
        </w:rPr>
        <w:sectPr>
          <w:type w:val="continuous"/>
          <w:pgSz w:w="11910" w:h="16840"/>
          <w:pgMar w:header="533" w:footer="979" w:top="980" w:bottom="280" w:left="1180" w:right="1100"/>
          <w:cols w:num="4" w:equalWidth="0">
            <w:col w:w="4733" w:space="382"/>
            <w:col w:w="1192" w:space="98"/>
            <w:col w:w="975" w:space="84"/>
            <w:col w:w="2166"/>
          </w:cols>
        </w:sectPr>
      </w:pPr>
    </w:p>
    <w:p>
      <w:pPr>
        <w:spacing w:line="283" w:lineRule="auto" w:before="42"/>
        <w:ind w:left="129" w:right="38" w:firstLine="7"/>
        <w:jc w:val="both"/>
        <w:rPr>
          <w:sz w:val="20"/>
        </w:rPr>
      </w:pPr>
      <w:r>
        <w:rPr>
          <w:color w:val="262123"/>
          <w:w w:val="105"/>
          <w:sz w:val="20"/>
        </w:rPr>
        <w:t>sugar</w:t>
      </w:r>
      <w:r>
        <w:rPr>
          <w:color w:val="262123"/>
          <w:w w:val="105"/>
          <w:sz w:val="20"/>
        </w:rPr>
        <w:t> levels</w:t>
      </w:r>
      <w:r>
        <w:rPr>
          <w:color w:val="262123"/>
          <w:w w:val="105"/>
          <w:sz w:val="20"/>
        </w:rPr>
        <w:t> (Viecceli</w:t>
      </w:r>
      <w:r>
        <w:rPr>
          <w:color w:val="262123"/>
          <w:w w:val="105"/>
          <w:sz w:val="20"/>
        </w:rPr>
        <w:t> et.al.,</w:t>
      </w:r>
      <w:r>
        <w:rPr>
          <w:color w:val="262123"/>
          <w:w w:val="105"/>
          <w:sz w:val="20"/>
        </w:rPr>
        <w:t> 2017;</w:t>
      </w:r>
      <w:r>
        <w:rPr>
          <w:color w:val="262123"/>
          <w:w w:val="105"/>
          <w:sz w:val="20"/>
        </w:rPr>
        <w:t> Logan</w:t>
      </w:r>
      <w:r>
        <w:rPr>
          <w:color w:val="262123"/>
          <w:w w:val="105"/>
          <w:sz w:val="20"/>
        </w:rPr>
        <w:t> et.al., 2017).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On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the</w:t>
      </w:r>
      <w:r>
        <w:rPr>
          <w:color w:val="262123"/>
          <w:spacing w:val="-14"/>
          <w:w w:val="105"/>
          <w:sz w:val="20"/>
        </w:rPr>
        <w:t> </w:t>
      </w:r>
      <w:r>
        <w:rPr>
          <w:color w:val="262123"/>
          <w:w w:val="105"/>
          <w:sz w:val="20"/>
        </w:rPr>
        <w:t>other</w:t>
      </w:r>
      <w:r>
        <w:rPr>
          <w:color w:val="262123"/>
          <w:spacing w:val="-6"/>
          <w:w w:val="105"/>
          <w:sz w:val="20"/>
        </w:rPr>
        <w:t> </w:t>
      </w:r>
      <w:r>
        <w:rPr>
          <w:color w:val="262123"/>
          <w:w w:val="105"/>
          <w:sz w:val="20"/>
        </w:rPr>
        <w:t>hand,</w:t>
      </w:r>
      <w:r>
        <w:rPr>
          <w:color w:val="262123"/>
          <w:spacing w:val="-14"/>
          <w:w w:val="105"/>
          <w:sz w:val="20"/>
        </w:rPr>
        <w:t> </w:t>
      </w:r>
      <w:r>
        <w:rPr>
          <w:color w:val="262123"/>
          <w:w w:val="105"/>
          <w:sz w:val="20"/>
        </w:rPr>
        <w:t>the</w:t>
      </w:r>
      <w:r>
        <w:rPr>
          <w:color w:val="262123"/>
          <w:spacing w:val="-8"/>
          <w:w w:val="105"/>
          <w:sz w:val="20"/>
        </w:rPr>
        <w:t> </w:t>
      </w:r>
      <w:r>
        <w:rPr>
          <w:color w:val="262123"/>
          <w:w w:val="105"/>
          <w:sz w:val="20"/>
        </w:rPr>
        <w:t>defective or mutant insulin</w:t>
      </w:r>
      <w:r>
        <w:rPr>
          <w:color w:val="262123"/>
          <w:spacing w:val="26"/>
          <w:w w:val="105"/>
          <w:sz w:val="20"/>
        </w:rPr>
        <w:t> </w:t>
      </w:r>
      <w:r>
        <w:rPr>
          <w:color w:val="262123"/>
          <w:w w:val="105"/>
          <w:sz w:val="20"/>
        </w:rPr>
        <w:t>receptor</w:t>
      </w:r>
      <w:r>
        <w:rPr>
          <w:color w:val="262123"/>
          <w:spacing w:val="31"/>
          <w:w w:val="105"/>
          <w:sz w:val="20"/>
        </w:rPr>
        <w:t> </w:t>
      </w:r>
      <w:r>
        <w:rPr>
          <w:color w:val="262123"/>
          <w:w w:val="105"/>
          <w:sz w:val="20"/>
        </w:rPr>
        <w:t>may</w:t>
      </w:r>
      <w:r>
        <w:rPr>
          <w:color w:val="262123"/>
          <w:spacing w:val="24"/>
          <w:w w:val="105"/>
          <w:sz w:val="20"/>
        </w:rPr>
        <w:t> </w:t>
      </w:r>
      <w:r>
        <w:rPr>
          <w:color w:val="262123"/>
          <w:w w:val="105"/>
          <w:sz w:val="20"/>
        </w:rPr>
        <w:t>be</w:t>
      </w:r>
      <w:r>
        <w:rPr>
          <w:color w:val="262123"/>
          <w:spacing w:val="17"/>
          <w:w w:val="105"/>
          <w:sz w:val="20"/>
        </w:rPr>
        <w:t> </w:t>
      </w:r>
      <w:r>
        <w:rPr>
          <w:color w:val="262123"/>
          <w:w w:val="105"/>
          <w:sz w:val="20"/>
        </w:rPr>
        <w:t>caused</w:t>
      </w:r>
      <w:r>
        <w:rPr>
          <w:color w:val="262123"/>
          <w:spacing w:val="26"/>
          <w:w w:val="105"/>
          <w:sz w:val="20"/>
        </w:rPr>
        <w:t> </w:t>
      </w:r>
      <w:r>
        <w:rPr>
          <w:color w:val="262123"/>
          <w:w w:val="105"/>
          <w:sz w:val="20"/>
        </w:rPr>
        <w:t>no</w:t>
      </w:r>
      <w:r>
        <w:rPr>
          <w:color w:val="262123"/>
          <w:spacing w:val="19"/>
          <w:w w:val="105"/>
          <w:sz w:val="20"/>
        </w:rPr>
        <w:t> </w:t>
      </w:r>
      <w:r>
        <w:rPr>
          <w:color w:val="262123"/>
          <w:w w:val="105"/>
          <w:sz w:val="20"/>
        </w:rPr>
        <w:t>response</w:t>
      </w:r>
      <w:r>
        <w:rPr>
          <w:color w:val="262123"/>
          <w:spacing w:val="32"/>
          <w:w w:val="105"/>
          <w:sz w:val="20"/>
        </w:rPr>
        <w:t> </w:t>
      </w:r>
      <w:r>
        <w:rPr>
          <w:color w:val="262123"/>
          <w:spacing w:val="-5"/>
          <w:w w:val="105"/>
          <w:sz w:val="20"/>
        </w:rPr>
        <w:t>to</w:t>
      </w:r>
    </w:p>
    <w:p>
      <w:pPr>
        <w:spacing w:line="200" w:lineRule="exact" w:before="0"/>
        <w:ind w:left="129" w:right="0" w:firstLine="0"/>
        <w:jc w:val="both"/>
        <w:rPr>
          <w:sz w:val="20"/>
        </w:rPr>
      </w:pPr>
      <w:r>
        <w:rPr>
          <w:color w:val="262123"/>
          <w:w w:val="105"/>
          <w:sz w:val="20"/>
        </w:rPr>
        <w:t>insulin</w:t>
      </w:r>
      <w:r>
        <w:rPr>
          <w:color w:val="262123"/>
          <w:spacing w:val="-10"/>
          <w:w w:val="105"/>
          <w:sz w:val="20"/>
        </w:rPr>
        <w:t> </w:t>
      </w:r>
      <w:r>
        <w:rPr>
          <w:color w:val="262123"/>
          <w:w w:val="105"/>
          <w:sz w:val="20"/>
        </w:rPr>
        <w:t>in</w:t>
      </w:r>
      <w:r>
        <w:rPr>
          <w:color w:val="262123"/>
          <w:spacing w:val="1"/>
          <w:w w:val="105"/>
          <w:sz w:val="20"/>
        </w:rPr>
        <w:t> </w:t>
      </w:r>
      <w:r>
        <w:rPr>
          <w:color w:val="262123"/>
          <w:w w:val="105"/>
          <w:sz w:val="20"/>
        </w:rPr>
        <w:t>body</w:t>
      </w:r>
      <w:r>
        <w:rPr>
          <w:color w:val="262123"/>
          <w:spacing w:val="-4"/>
          <w:w w:val="105"/>
          <w:sz w:val="20"/>
        </w:rPr>
        <w:t> </w:t>
      </w:r>
      <w:r>
        <w:rPr>
          <w:color w:val="262123"/>
          <w:w w:val="105"/>
          <w:sz w:val="20"/>
        </w:rPr>
        <w:t>tissues.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And,</w:t>
      </w:r>
      <w:r>
        <w:rPr>
          <w:color w:val="262123"/>
          <w:spacing w:val="-26"/>
          <w:w w:val="105"/>
          <w:sz w:val="20"/>
        </w:rPr>
        <w:t> </w:t>
      </w:r>
      <w:r>
        <w:rPr>
          <w:color w:val="262123"/>
          <w:w w:val="105"/>
          <w:sz w:val="20"/>
        </w:rPr>
        <w:t>the</w:t>
      </w:r>
      <w:r>
        <w:rPr>
          <w:color w:val="262123"/>
          <w:spacing w:val="-9"/>
          <w:w w:val="105"/>
          <w:sz w:val="20"/>
        </w:rPr>
        <w:t> </w:t>
      </w:r>
      <w:r>
        <w:rPr>
          <w:color w:val="262123"/>
          <w:w w:val="105"/>
          <w:sz w:val="20"/>
        </w:rPr>
        <w:t>patients</w:t>
      </w:r>
      <w:r>
        <w:rPr>
          <w:color w:val="262123"/>
          <w:spacing w:val="4"/>
          <w:w w:val="105"/>
          <w:sz w:val="20"/>
        </w:rPr>
        <w:t> </w:t>
      </w:r>
      <w:r>
        <w:rPr>
          <w:color w:val="262123"/>
          <w:w w:val="105"/>
          <w:sz w:val="20"/>
        </w:rPr>
        <w:t>with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spacing w:val="-5"/>
          <w:w w:val="105"/>
          <w:sz w:val="20"/>
        </w:rPr>
        <w:t>T2D</w:t>
      </w:r>
    </w:p>
    <w:p>
      <w:pPr>
        <w:spacing w:line="294" w:lineRule="exact" w:before="0"/>
        <w:ind w:left="129" w:right="0" w:firstLine="0"/>
        <w:jc w:val="left"/>
        <w:rPr>
          <w:sz w:val="10"/>
        </w:rPr>
      </w:pPr>
      <w:r>
        <w:rPr/>
        <w:br w:type="column"/>
      </w:r>
      <w:r>
        <w:rPr>
          <w:color w:val="EF494F"/>
          <w:spacing w:val="-2"/>
          <w:w w:val="90"/>
          <w:sz w:val="10"/>
        </w:rPr>
        <w:t>a-</w:t>
      </w:r>
      <w:r>
        <w:rPr>
          <w:color w:val="EF494F"/>
          <w:spacing w:val="-1"/>
          <w:w w:val="89"/>
          <w:sz w:val="10"/>
        </w:rPr>
        <w:t>gl</w:t>
      </w:r>
      <w:r>
        <w:rPr>
          <w:color w:val="EF494F"/>
          <w:spacing w:val="-13"/>
          <w:w w:val="89"/>
          <w:sz w:val="10"/>
        </w:rPr>
        <w:t>u</w:t>
      </w:r>
      <w:r>
        <w:rPr>
          <w:rFonts w:ascii="Times New Roman"/>
          <w:b/>
          <w:color w:val="343693"/>
          <w:spacing w:val="-120"/>
          <w:w w:val="93"/>
          <w:position w:val="6"/>
          <w:sz w:val="42"/>
        </w:rPr>
        <w:t>t</w:t>
      </w:r>
      <w:r>
        <w:rPr>
          <w:color w:val="EF494F"/>
          <w:spacing w:val="-1"/>
          <w:w w:val="89"/>
          <w:sz w:val="10"/>
        </w:rPr>
        <w:t>cos1daset</w:t>
      </w:r>
    </w:p>
    <w:p>
      <w:pPr>
        <w:spacing w:before="64"/>
        <w:ind w:left="129" w:right="0" w:firstLine="0"/>
        <w:jc w:val="left"/>
        <w:rPr>
          <w:sz w:val="10"/>
        </w:rPr>
      </w:pPr>
      <w:r>
        <w:rPr/>
        <w:br w:type="column"/>
      </w:r>
      <w:r>
        <w:rPr>
          <w:color w:val="EF494F"/>
          <w:w w:val="90"/>
          <w:sz w:val="10"/>
        </w:rPr>
        <w:t>Reactive</w:t>
      </w:r>
      <w:r>
        <w:rPr>
          <w:color w:val="EF494F"/>
          <w:spacing w:val="2"/>
          <w:sz w:val="10"/>
        </w:rPr>
        <w:t> </w:t>
      </w:r>
      <w:r>
        <w:rPr>
          <w:color w:val="EF494F"/>
          <w:w w:val="90"/>
          <w:sz w:val="10"/>
        </w:rPr>
        <w:t>oxygen</w:t>
      </w:r>
      <w:r>
        <w:rPr>
          <w:color w:val="EF494F"/>
          <w:spacing w:val="7"/>
          <w:sz w:val="10"/>
        </w:rPr>
        <w:t> </w:t>
      </w:r>
      <w:r>
        <w:rPr>
          <w:color w:val="EF494F"/>
          <w:w w:val="90"/>
          <w:sz w:val="10"/>
        </w:rPr>
        <w:t>species</w:t>
      </w:r>
      <w:r>
        <w:rPr>
          <w:color w:val="EF494F"/>
          <w:spacing w:val="6"/>
          <w:sz w:val="10"/>
        </w:rPr>
        <w:t> </w:t>
      </w:r>
      <w:r>
        <w:rPr>
          <w:color w:val="EF494F"/>
          <w:w w:val="90"/>
          <w:sz w:val="10"/>
        </w:rPr>
        <w:t>(ROS)</w:t>
      </w:r>
      <w:r>
        <w:rPr>
          <w:color w:val="EF494F"/>
          <w:spacing w:val="3"/>
          <w:sz w:val="10"/>
        </w:rPr>
        <w:t> </w:t>
      </w:r>
      <w:r>
        <w:rPr>
          <w:color w:val="EF494F"/>
          <w:spacing w:val="-2"/>
          <w:w w:val="90"/>
          <w:sz w:val="10"/>
        </w:rPr>
        <w:t>production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spacing w:line="261" w:lineRule="auto" w:before="73"/>
        <w:ind w:left="657" w:right="518" w:hanging="141"/>
        <w:jc w:val="left"/>
        <w:rPr>
          <w:sz w:val="10"/>
        </w:rPr>
      </w:pPr>
      <w:r>
        <w:rPr/>
        <w:pict>
          <v:shape style="position:absolute;margin-left:427.708008pt;margin-top:4.419536pt;width:34.9pt;height:7.4pt;mso-position-horizontal-relative:page;mso-position-vertical-relative:paragraph;z-index:15736320" id="docshape65" coordorigin="8554,88" coordsize="698,148" path="m9173,88l9173,128,8554,128,8554,196,9173,196,9173,236,9251,162,9173,88xe" filled="true" fillcolor="#2e3092" stroked="false">
            <v:path arrowok="t"/>
            <v:fill type="solid"/>
            <w10:wrap type="none"/>
          </v:shape>
        </w:pict>
      </w:r>
      <w:r>
        <w:rPr/>
        <w:pict>
          <v:group style="position:absolute;margin-left:313.548096pt;margin-top:-4.355464pt;width:61.3pt;height:30.2pt;mso-position-horizontal-relative:page;mso-position-vertical-relative:paragraph;z-index:15738880" id="docshapegroup66" coordorigin="6271,-87" coordsize="1226,604">
            <v:shape style="position:absolute;left:6287;top:-84;width:1193;height:583" id="docshape67" coordorigin="6288,-84" coordsize="1193,583" path="m7254,499l6330,499,6314,496,6300,487,6291,473,6288,457,6288,124,6291,107,6300,93,6314,84,6330,81,6880,81,6915,-84,6956,81,7438,81,7454,84,7468,93,7477,107,7480,124,7480,457,7477,473,7468,487,7454,496,7438,499,7417,499,7254,499e" filled="false" stroked="true" strokeweight=".352pt" strokecolor="#00a650">
              <v:path arrowok="t"/>
              <v:stroke dashstyle="solid"/>
            </v:shape>
            <v:shape style="position:absolute;left:6287;top:80;width:1193;height:419" type="#_x0000_t202" id="docshape68" filled="false" stroked="true" strokeweight="1.659812pt" strokecolor="#00a650">
              <v:textbox inset="0,0,0,0">
                <w:txbxContent>
                  <w:p>
                    <w:pPr>
                      <w:spacing w:line="261" w:lineRule="auto" w:before="0"/>
                      <w:ind w:left="28" w:right="-15" w:firstLine="1"/>
                      <w:jc w:val="center"/>
                      <w:rPr>
                        <w:sz w:val="10"/>
                      </w:rPr>
                    </w:pPr>
                    <w:r>
                      <w:rPr>
                        <w:color w:val="36B874"/>
                        <w:sz w:val="10"/>
                      </w:rPr>
                      <w:t>a-Glucosidase</w:t>
                    </w:r>
                    <w:r>
                      <w:rPr>
                        <w:color w:val="36B874"/>
                        <w:spacing w:val="-7"/>
                        <w:sz w:val="10"/>
                      </w:rPr>
                      <w:t> </w:t>
                    </w:r>
                    <w:r>
                      <w:rPr>
                        <w:color w:val="36B874"/>
                        <w:sz w:val="10"/>
                      </w:rPr>
                      <w:t>inhibitor</w:t>
                    </w:r>
                    <w:r>
                      <w:rPr>
                        <w:color w:val="36B874"/>
                        <w:spacing w:val="40"/>
                        <w:sz w:val="10"/>
                      </w:rPr>
                      <w:t> </w:t>
                    </w:r>
                    <w:r>
                      <w:rPr>
                        <w:color w:val="34BDF0"/>
                        <w:spacing w:val="-2"/>
                        <w:w w:val="90"/>
                        <w:sz w:val="10"/>
                      </w:rPr>
                      <w:t>Carbohydrate</w:t>
                    </w:r>
                    <w:r>
                      <w:rPr>
                        <w:color w:val="34BDF0"/>
                        <w:spacing w:val="-3"/>
                        <w:w w:val="90"/>
                        <w:sz w:val="10"/>
                      </w:rPr>
                      <w:t> </w:t>
                    </w:r>
                    <w:r>
                      <w:rPr>
                        <w:color w:val="34BDF0"/>
                        <w:spacing w:val="-2"/>
                        <w:w w:val="90"/>
                        <w:sz w:val="10"/>
                      </w:rPr>
                      <w:t>absorption</w:t>
                    </w:r>
                    <w:r>
                      <w:rPr>
                        <w:color w:val="34BDF0"/>
                        <w:spacing w:val="-5"/>
                        <w:sz w:val="10"/>
                      </w:rPr>
                      <w:t> </w:t>
                    </w:r>
                    <w:r>
                      <w:rPr>
                        <w:color w:val="34BDF0"/>
                        <w:spacing w:val="-2"/>
                        <w:w w:val="90"/>
                        <w:sz w:val="10"/>
                      </w:rPr>
                      <w:t>and</w:t>
                    </w:r>
                    <w:r>
                      <w:rPr>
                        <w:color w:val="34BDF0"/>
                        <w:spacing w:val="40"/>
                        <w:sz w:val="10"/>
                      </w:rPr>
                      <w:t> </w:t>
                    </w:r>
                    <w:r>
                      <w:rPr>
                        <w:color w:val="34BDF0"/>
                        <w:sz w:val="10"/>
                      </w:rPr>
                      <w:t>decomposition</w:t>
                    </w:r>
                    <w:r>
                      <w:rPr>
                        <w:color w:val="34BDF0"/>
                        <w:spacing w:val="-7"/>
                        <w:sz w:val="10"/>
                      </w:rPr>
                      <w:t> </w:t>
                    </w:r>
                    <w:r>
                      <w:rPr>
                        <w:color w:val="34BDF0"/>
                        <w:sz w:val="10"/>
                      </w:rPr>
                      <w:t>inhibition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EF494F"/>
          <w:w w:val="90"/>
          <w:sz w:val="10"/>
        </w:rPr>
        <w:t>Cellular</w:t>
      </w:r>
      <w:r>
        <w:rPr>
          <w:color w:val="EF494F"/>
          <w:spacing w:val="-5"/>
          <w:w w:val="90"/>
          <w:sz w:val="10"/>
        </w:rPr>
        <w:t> </w:t>
      </w:r>
      <w:r>
        <w:rPr>
          <w:color w:val="EF494F"/>
          <w:w w:val="90"/>
          <w:sz w:val="10"/>
        </w:rPr>
        <w:t>cytotoxicity</w:t>
      </w:r>
      <w:r>
        <w:rPr>
          <w:color w:val="EF494F"/>
          <w:spacing w:val="40"/>
          <w:sz w:val="10"/>
        </w:rPr>
        <w:t> </w:t>
      </w:r>
      <w:r>
        <w:rPr>
          <w:color w:val="EF494F"/>
          <w:sz w:val="10"/>
        </w:rPr>
        <w:t>and</w:t>
      </w:r>
      <w:r>
        <w:rPr>
          <w:color w:val="EF494F"/>
          <w:spacing w:val="-7"/>
          <w:sz w:val="10"/>
        </w:rPr>
        <w:t> </w:t>
      </w:r>
      <w:r>
        <w:rPr>
          <w:color w:val="EF494F"/>
          <w:sz w:val="10"/>
        </w:rPr>
        <w:t>damage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line="249" w:lineRule="auto" w:before="69"/>
        <w:ind w:left="129" w:right="275" w:hanging="1"/>
        <w:jc w:val="left"/>
        <w:rPr>
          <w:sz w:val="10"/>
        </w:rPr>
      </w:pPr>
      <w:r>
        <w:rPr>
          <w:color w:val="EF494F"/>
          <w:spacing w:val="-2"/>
          <w:w w:val="95"/>
          <w:sz w:val="10"/>
        </w:rPr>
        <w:t>Cardiovascular</w:t>
      </w:r>
      <w:r>
        <w:rPr>
          <w:color w:val="EF494F"/>
          <w:spacing w:val="-9"/>
          <w:w w:val="95"/>
          <w:sz w:val="10"/>
        </w:rPr>
        <w:t> </w:t>
      </w:r>
      <w:r>
        <w:rPr>
          <w:color w:val="EF494F"/>
          <w:spacing w:val="-2"/>
          <w:w w:val="95"/>
          <w:sz w:val="10"/>
        </w:rPr>
        <w:t>disease</w:t>
      </w:r>
      <w:r>
        <w:rPr>
          <w:color w:val="EF494F"/>
          <w:spacing w:val="40"/>
          <w:sz w:val="10"/>
        </w:rPr>
        <w:t> </w:t>
      </w:r>
      <w:r>
        <w:rPr>
          <w:color w:val="EF494F"/>
          <w:spacing w:val="-2"/>
          <w:sz w:val="10"/>
        </w:rPr>
        <w:t>Stroke</w:t>
      </w:r>
    </w:p>
    <w:p>
      <w:pPr>
        <w:spacing w:line="249" w:lineRule="auto" w:before="1"/>
        <w:ind w:left="130" w:right="925" w:firstLine="0"/>
        <w:jc w:val="left"/>
        <w:rPr>
          <w:sz w:val="10"/>
        </w:rPr>
      </w:pPr>
      <w:r>
        <w:rPr>
          <w:color w:val="EF494F"/>
          <w:spacing w:val="-2"/>
          <w:w w:val="95"/>
          <w:sz w:val="10"/>
        </w:rPr>
        <w:t>Nephropathy</w:t>
      </w:r>
      <w:r>
        <w:rPr>
          <w:color w:val="EF494F"/>
          <w:spacing w:val="40"/>
          <w:sz w:val="10"/>
        </w:rPr>
        <w:t> </w:t>
      </w:r>
      <w:r>
        <w:rPr>
          <w:color w:val="ED212A"/>
          <w:sz w:val="10"/>
        </w:rPr>
        <w:t>F</w:t>
      </w:r>
      <w:r>
        <w:rPr>
          <w:color w:val="EF494F"/>
          <w:sz w:val="10"/>
        </w:rPr>
        <w:t>oot</w:t>
      </w:r>
      <w:r>
        <w:rPr>
          <w:color w:val="EF494F"/>
          <w:spacing w:val="-7"/>
          <w:sz w:val="10"/>
        </w:rPr>
        <w:t> </w:t>
      </w:r>
      <w:r>
        <w:rPr>
          <w:color w:val="EF494F"/>
          <w:sz w:val="10"/>
        </w:rPr>
        <w:t>ulcers</w:t>
      </w:r>
      <w:r>
        <w:rPr>
          <w:color w:val="EF494F"/>
          <w:spacing w:val="40"/>
          <w:sz w:val="10"/>
        </w:rPr>
        <w:t> </w:t>
      </w:r>
      <w:r>
        <w:rPr>
          <w:color w:val="EF494F"/>
          <w:spacing w:val="-2"/>
          <w:sz w:val="10"/>
        </w:rPr>
        <w:t>Neuropathy</w:t>
      </w:r>
      <w:r>
        <w:rPr>
          <w:color w:val="EF494F"/>
          <w:spacing w:val="40"/>
          <w:sz w:val="10"/>
        </w:rPr>
        <w:t> </w:t>
      </w:r>
      <w:r>
        <w:rPr>
          <w:color w:val="EF494F"/>
          <w:spacing w:val="-2"/>
          <w:sz w:val="10"/>
        </w:rPr>
        <w:t>Retinopathy</w:t>
      </w:r>
    </w:p>
    <w:p>
      <w:pPr>
        <w:spacing w:after="0" w:line="249" w:lineRule="auto"/>
        <w:jc w:val="left"/>
        <w:rPr>
          <w:sz w:val="10"/>
        </w:rPr>
        <w:sectPr>
          <w:type w:val="continuous"/>
          <w:pgSz w:w="11910" w:h="16840"/>
          <w:pgMar w:header="533" w:footer="979" w:top="980" w:bottom="280" w:left="1180" w:right="1100"/>
          <w:cols w:num="4" w:equalWidth="0">
            <w:col w:w="4743" w:space="493"/>
            <w:col w:w="741" w:space="49"/>
            <w:col w:w="1947" w:space="60"/>
            <w:col w:w="1597"/>
          </w:cols>
        </w:sectPr>
      </w:pPr>
    </w:p>
    <w:p>
      <w:pPr>
        <w:spacing w:line="283" w:lineRule="auto" w:before="67"/>
        <w:ind w:left="129" w:right="38" w:firstLine="0"/>
        <w:jc w:val="both"/>
        <w:rPr>
          <w:sz w:val="20"/>
        </w:rPr>
      </w:pPr>
      <w:r>
        <w:rPr>
          <w:color w:val="262123"/>
          <w:w w:val="105"/>
          <w:sz w:val="20"/>
        </w:rPr>
        <w:t>in</w:t>
      </w:r>
      <w:r>
        <w:rPr>
          <w:color w:val="262123"/>
          <w:w w:val="105"/>
          <w:sz w:val="20"/>
        </w:rPr>
        <w:t> the</w:t>
      </w:r>
      <w:r>
        <w:rPr>
          <w:color w:val="262123"/>
          <w:w w:val="105"/>
          <w:sz w:val="20"/>
        </w:rPr>
        <w:t> early</w:t>
      </w:r>
      <w:r>
        <w:rPr>
          <w:color w:val="262123"/>
          <w:w w:val="105"/>
          <w:sz w:val="20"/>
        </w:rPr>
        <w:t> stage</w:t>
      </w:r>
      <w:r>
        <w:rPr>
          <w:color w:val="262123"/>
          <w:w w:val="105"/>
          <w:sz w:val="20"/>
        </w:rPr>
        <w:t> often</w:t>
      </w:r>
      <w:r>
        <w:rPr>
          <w:color w:val="262123"/>
          <w:w w:val="105"/>
          <w:sz w:val="20"/>
        </w:rPr>
        <w:t> have</w:t>
      </w:r>
      <w:r>
        <w:rPr>
          <w:color w:val="262123"/>
          <w:w w:val="105"/>
          <w:sz w:val="20"/>
        </w:rPr>
        <w:t> a</w:t>
      </w:r>
      <w:r>
        <w:rPr>
          <w:color w:val="262123"/>
          <w:w w:val="105"/>
          <w:sz w:val="20"/>
        </w:rPr>
        <w:t> normal</w:t>
      </w:r>
      <w:r>
        <w:rPr>
          <w:color w:val="262123"/>
          <w:w w:val="105"/>
          <w:sz w:val="20"/>
        </w:rPr>
        <w:t> or</w:t>
      </w:r>
      <w:r>
        <w:rPr>
          <w:color w:val="262123"/>
          <w:w w:val="105"/>
          <w:sz w:val="20"/>
        </w:rPr>
        <w:t> high bone</w:t>
      </w:r>
      <w:r>
        <w:rPr>
          <w:color w:val="262123"/>
          <w:w w:val="105"/>
          <w:sz w:val="20"/>
        </w:rPr>
        <w:t> mineral</w:t>
      </w:r>
      <w:r>
        <w:rPr>
          <w:color w:val="262123"/>
          <w:w w:val="105"/>
          <w:sz w:val="20"/>
        </w:rPr>
        <w:t> density</w:t>
      </w:r>
      <w:r>
        <w:rPr>
          <w:color w:val="262123"/>
          <w:w w:val="105"/>
          <w:sz w:val="20"/>
        </w:rPr>
        <w:t> (BMD),</w:t>
      </w:r>
      <w:r>
        <w:rPr>
          <w:color w:val="262123"/>
          <w:w w:val="105"/>
          <w:sz w:val="20"/>
        </w:rPr>
        <w:t> associated</w:t>
      </w:r>
      <w:r>
        <w:rPr>
          <w:color w:val="262123"/>
          <w:w w:val="105"/>
          <w:sz w:val="20"/>
        </w:rPr>
        <w:t> with obesity and</w:t>
      </w:r>
      <w:r>
        <w:rPr>
          <w:color w:val="262123"/>
          <w:spacing w:val="-6"/>
          <w:w w:val="105"/>
          <w:sz w:val="20"/>
        </w:rPr>
        <w:t> </w:t>
      </w:r>
      <w:r>
        <w:rPr>
          <w:color w:val="262123"/>
          <w:w w:val="105"/>
          <w:sz w:val="20"/>
        </w:rPr>
        <w:t>hyperinsulinemia,and</w:t>
      </w:r>
      <w:r>
        <w:rPr>
          <w:color w:val="262123"/>
          <w:spacing w:val="-3"/>
          <w:w w:val="105"/>
          <w:sz w:val="20"/>
        </w:rPr>
        <w:t> </w:t>
      </w:r>
      <w:r>
        <w:rPr>
          <w:color w:val="262123"/>
          <w:w w:val="105"/>
          <w:sz w:val="20"/>
        </w:rPr>
        <w:t>altered level</w:t>
      </w:r>
      <w:r>
        <w:rPr>
          <w:color w:val="262123"/>
          <w:spacing w:val="-6"/>
          <w:w w:val="105"/>
          <w:sz w:val="20"/>
        </w:rPr>
        <w:t> </w:t>
      </w:r>
      <w:r>
        <w:rPr>
          <w:color w:val="262123"/>
          <w:w w:val="105"/>
          <w:sz w:val="20"/>
        </w:rPr>
        <w:t>of insulin.</w:t>
      </w:r>
      <w:r>
        <w:rPr>
          <w:color w:val="262123"/>
          <w:spacing w:val="-9"/>
          <w:w w:val="105"/>
          <w:sz w:val="20"/>
        </w:rPr>
        <w:t> </w:t>
      </w:r>
      <w:r>
        <w:rPr>
          <w:color w:val="262123"/>
          <w:w w:val="105"/>
          <w:sz w:val="20"/>
        </w:rPr>
        <w:t>The</w:t>
      </w:r>
      <w:r>
        <w:rPr>
          <w:color w:val="262123"/>
          <w:w w:val="105"/>
          <w:sz w:val="20"/>
        </w:rPr>
        <w:t> pancreatic</w:t>
      </w:r>
      <w:r>
        <w:rPr>
          <w:color w:val="262123"/>
          <w:w w:val="105"/>
          <w:sz w:val="20"/>
        </w:rPr>
        <w:t> beta</w:t>
      </w:r>
      <w:r>
        <w:rPr>
          <w:color w:val="262123"/>
          <w:w w:val="105"/>
          <w:sz w:val="20"/>
        </w:rPr>
        <w:t> cells</w:t>
      </w:r>
      <w:r>
        <w:rPr>
          <w:color w:val="262123"/>
          <w:w w:val="105"/>
          <w:sz w:val="20"/>
        </w:rPr>
        <w:t> produce</w:t>
      </w:r>
      <w:r>
        <w:rPr>
          <w:color w:val="262123"/>
          <w:w w:val="105"/>
          <w:sz w:val="20"/>
        </w:rPr>
        <w:t> more and</w:t>
      </w:r>
      <w:r>
        <w:rPr>
          <w:color w:val="262123"/>
          <w:w w:val="105"/>
          <w:sz w:val="20"/>
        </w:rPr>
        <w:t> more</w:t>
      </w:r>
      <w:r>
        <w:rPr>
          <w:color w:val="262123"/>
          <w:w w:val="105"/>
          <w:sz w:val="20"/>
        </w:rPr>
        <w:t> insulin, When</w:t>
      </w:r>
      <w:r>
        <w:rPr>
          <w:color w:val="262123"/>
          <w:w w:val="105"/>
          <w:sz w:val="20"/>
        </w:rPr>
        <w:t> cells</w:t>
      </w:r>
      <w:r>
        <w:rPr>
          <w:color w:val="262123"/>
          <w:w w:val="105"/>
          <w:sz w:val="20"/>
        </w:rPr>
        <w:t> are</w:t>
      </w:r>
      <w:r>
        <w:rPr>
          <w:color w:val="262123"/>
          <w:w w:val="105"/>
          <w:sz w:val="20"/>
        </w:rPr>
        <w:t> insensitive</w:t>
      </w:r>
      <w:r>
        <w:rPr>
          <w:color w:val="262123"/>
          <w:w w:val="105"/>
          <w:sz w:val="20"/>
        </w:rPr>
        <w:t> to insulin</w:t>
      </w:r>
      <w:r>
        <w:rPr>
          <w:color w:val="262123"/>
          <w:w w:val="105"/>
          <w:sz w:val="20"/>
        </w:rPr>
        <w:t> (or</w:t>
      </w:r>
      <w:r>
        <w:rPr>
          <w:color w:val="262123"/>
          <w:w w:val="105"/>
          <w:sz w:val="20"/>
        </w:rPr>
        <w:t> insulin</w:t>
      </w:r>
      <w:r>
        <w:rPr>
          <w:color w:val="262123"/>
          <w:w w:val="105"/>
          <w:sz w:val="20"/>
        </w:rPr>
        <w:t> resistance), which</w:t>
      </w:r>
      <w:r>
        <w:rPr>
          <w:color w:val="262123"/>
          <w:w w:val="105"/>
          <w:sz w:val="20"/>
        </w:rPr>
        <w:t> leads</w:t>
      </w:r>
      <w:r>
        <w:rPr>
          <w:color w:val="262123"/>
          <w:w w:val="105"/>
          <w:sz w:val="20"/>
        </w:rPr>
        <w:t> to</w:t>
      </w:r>
      <w:r>
        <w:rPr>
          <w:color w:val="262123"/>
          <w:w w:val="105"/>
          <w:sz w:val="20"/>
        </w:rPr>
        <w:t> the higher</w:t>
      </w:r>
      <w:r>
        <w:rPr>
          <w:color w:val="262123"/>
          <w:spacing w:val="55"/>
          <w:w w:val="105"/>
          <w:sz w:val="20"/>
        </w:rPr>
        <w:t>   </w:t>
      </w:r>
      <w:r>
        <w:rPr>
          <w:color w:val="262123"/>
          <w:w w:val="105"/>
          <w:sz w:val="20"/>
        </w:rPr>
        <w:t>insulin</w:t>
      </w:r>
      <w:r>
        <w:rPr>
          <w:color w:val="262123"/>
          <w:spacing w:val="52"/>
          <w:w w:val="105"/>
          <w:sz w:val="20"/>
        </w:rPr>
        <w:t>   </w:t>
      </w:r>
      <w:r>
        <w:rPr>
          <w:color w:val="262123"/>
          <w:w w:val="105"/>
          <w:sz w:val="20"/>
        </w:rPr>
        <w:t>concentration</w:t>
      </w:r>
      <w:r>
        <w:rPr>
          <w:color w:val="262123"/>
          <w:spacing w:val="60"/>
          <w:w w:val="105"/>
          <w:sz w:val="20"/>
        </w:rPr>
        <w:t>   </w:t>
      </w:r>
      <w:r>
        <w:rPr>
          <w:color w:val="262123"/>
          <w:w w:val="105"/>
          <w:sz w:val="20"/>
        </w:rPr>
        <w:t>in</w:t>
      </w:r>
      <w:r>
        <w:rPr>
          <w:color w:val="262123"/>
          <w:spacing w:val="55"/>
          <w:w w:val="105"/>
          <w:sz w:val="20"/>
        </w:rPr>
        <w:t>   </w:t>
      </w:r>
      <w:r>
        <w:rPr>
          <w:color w:val="262123"/>
          <w:spacing w:val="-2"/>
          <w:w w:val="105"/>
          <w:sz w:val="20"/>
        </w:rPr>
        <w:t>blood</w:t>
      </w:r>
    </w:p>
    <w:p>
      <w:pPr>
        <w:spacing w:line="312" w:lineRule="auto" w:before="0"/>
        <w:ind w:left="152" w:right="0" w:firstLine="301"/>
        <w:jc w:val="left"/>
        <w:rPr>
          <w:sz w:val="18"/>
        </w:rPr>
      </w:pPr>
      <w:r>
        <w:rPr/>
        <w:br w:type="column"/>
      </w:r>
      <w:r>
        <w:rPr>
          <w:b/>
          <w:color w:val="262123"/>
          <w:w w:val="105"/>
          <w:sz w:val="18"/>
        </w:rPr>
        <w:t>Figure 4:</w:t>
      </w:r>
      <w:r>
        <w:rPr>
          <w:b/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Mechanisms in the development and </w:t>
      </w:r>
      <w:r>
        <w:rPr>
          <w:color w:val="262123"/>
          <w:spacing w:val="-2"/>
          <w:w w:val="105"/>
          <w:sz w:val="18"/>
        </w:rPr>
        <w:t>pharmacological</w:t>
      </w:r>
      <w:r>
        <w:rPr>
          <w:color w:val="262123"/>
          <w:spacing w:val="-17"/>
          <w:w w:val="105"/>
          <w:sz w:val="18"/>
        </w:rPr>
        <w:t> </w:t>
      </w:r>
      <w:r>
        <w:rPr>
          <w:color w:val="262123"/>
          <w:spacing w:val="-2"/>
          <w:w w:val="105"/>
          <w:sz w:val="18"/>
        </w:rPr>
        <w:t>treatments ofT2D.</w:t>
      </w:r>
      <w:r>
        <w:rPr>
          <w:color w:val="262123"/>
          <w:spacing w:val="-23"/>
          <w:w w:val="105"/>
          <w:sz w:val="18"/>
        </w:rPr>
        <w:t> </w:t>
      </w:r>
      <w:r>
        <w:rPr>
          <w:color w:val="262123"/>
          <w:spacing w:val="-2"/>
          <w:w w:val="105"/>
          <w:sz w:val="18"/>
        </w:rPr>
        <w:t>(Yang et.</w:t>
      </w:r>
      <w:r>
        <w:rPr>
          <w:color w:val="262123"/>
          <w:spacing w:val="-10"/>
          <w:w w:val="105"/>
          <w:sz w:val="18"/>
        </w:rPr>
        <w:t> </w:t>
      </w:r>
      <w:r>
        <w:rPr>
          <w:color w:val="262123"/>
          <w:spacing w:val="-2"/>
          <w:w w:val="105"/>
          <w:sz w:val="18"/>
        </w:rPr>
        <w:t>al.,</w:t>
      </w:r>
      <w:r>
        <w:rPr>
          <w:color w:val="262123"/>
          <w:spacing w:val="-23"/>
          <w:w w:val="105"/>
          <w:sz w:val="18"/>
        </w:rPr>
        <w:t> </w:t>
      </w:r>
      <w:r>
        <w:rPr>
          <w:color w:val="262123"/>
          <w:spacing w:val="-2"/>
          <w:w w:val="105"/>
          <w:sz w:val="18"/>
        </w:rPr>
        <w:t>2017).</w:t>
      </w:r>
    </w:p>
    <w:p>
      <w:pPr>
        <w:pStyle w:val="BodyText"/>
        <w:spacing w:before="2"/>
        <w:rPr>
          <w:sz w:val="24"/>
        </w:rPr>
      </w:pPr>
    </w:p>
    <w:p>
      <w:pPr>
        <w:pStyle w:val="Heading3"/>
        <w:ind w:left="135"/>
        <w:jc w:val="both"/>
      </w:pPr>
      <w:r>
        <w:rPr>
          <w:color w:val="262123"/>
          <w:w w:val="105"/>
        </w:rPr>
        <w:t>Autophagy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and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type</w:t>
      </w:r>
      <w:r>
        <w:rPr>
          <w:color w:val="262123"/>
          <w:spacing w:val="-12"/>
          <w:w w:val="105"/>
        </w:rPr>
        <w:t> </w:t>
      </w:r>
      <w:r>
        <w:rPr>
          <w:color w:val="262123"/>
          <w:w w:val="105"/>
        </w:rPr>
        <w:t>2</w:t>
      </w:r>
      <w:r>
        <w:rPr>
          <w:color w:val="262123"/>
          <w:spacing w:val="-19"/>
          <w:w w:val="105"/>
        </w:rPr>
        <w:t> </w:t>
      </w:r>
      <w:r>
        <w:rPr>
          <w:color w:val="262123"/>
          <w:spacing w:val="-2"/>
          <w:w w:val="105"/>
        </w:rPr>
        <w:t>diabetes:</w:t>
      </w:r>
    </w:p>
    <w:p>
      <w:pPr>
        <w:spacing w:line="280" w:lineRule="auto" w:before="83"/>
        <w:ind w:left="129" w:right="124" w:firstLine="6"/>
        <w:jc w:val="both"/>
        <w:rPr>
          <w:sz w:val="20"/>
        </w:rPr>
      </w:pPr>
      <w:r>
        <w:rPr>
          <w:color w:val="262123"/>
          <w:w w:val="105"/>
          <w:sz w:val="20"/>
        </w:rPr>
        <w:t>Autophagy</w:t>
      </w:r>
      <w:r>
        <w:rPr>
          <w:color w:val="262123"/>
          <w:w w:val="105"/>
          <w:sz w:val="20"/>
        </w:rPr>
        <w:t> has</w:t>
      </w:r>
      <w:r>
        <w:rPr>
          <w:color w:val="262123"/>
          <w:w w:val="105"/>
          <w:sz w:val="20"/>
        </w:rPr>
        <w:t> close</w:t>
      </w:r>
      <w:r>
        <w:rPr>
          <w:color w:val="262123"/>
          <w:w w:val="105"/>
          <w:sz w:val="20"/>
        </w:rPr>
        <w:t> link</w:t>
      </w:r>
      <w:r>
        <w:rPr>
          <w:color w:val="262123"/>
          <w:w w:val="105"/>
          <w:sz w:val="20"/>
        </w:rPr>
        <w:t> to</w:t>
      </w:r>
      <w:r>
        <w:rPr>
          <w:color w:val="262123"/>
          <w:w w:val="105"/>
          <w:sz w:val="20"/>
        </w:rPr>
        <w:t> the</w:t>
      </w:r>
      <w:r>
        <w:rPr>
          <w:color w:val="262123"/>
          <w:w w:val="105"/>
          <w:sz w:val="20"/>
        </w:rPr>
        <w:t> progression</w:t>
      </w:r>
      <w:r>
        <w:rPr>
          <w:color w:val="262123"/>
          <w:w w:val="105"/>
          <w:sz w:val="20"/>
        </w:rPr>
        <w:t> of type</w:t>
      </w:r>
      <w:r>
        <w:rPr>
          <w:color w:val="262123"/>
          <w:w w:val="105"/>
          <w:sz w:val="20"/>
        </w:rPr>
        <w:t> 2</w:t>
      </w:r>
      <w:r>
        <w:rPr>
          <w:color w:val="262123"/>
          <w:w w:val="105"/>
          <w:sz w:val="20"/>
        </w:rPr>
        <w:t> diabetes</w:t>
      </w:r>
      <w:r>
        <w:rPr>
          <w:color w:val="262123"/>
          <w:w w:val="105"/>
          <w:sz w:val="20"/>
        </w:rPr>
        <w:t> mellitus</w:t>
      </w:r>
      <w:r>
        <w:rPr>
          <w:color w:val="262123"/>
          <w:w w:val="105"/>
          <w:sz w:val="20"/>
        </w:rPr>
        <w:t> as</w:t>
      </w:r>
      <w:r>
        <w:rPr>
          <w:color w:val="262123"/>
          <w:w w:val="105"/>
          <w:sz w:val="20"/>
        </w:rPr>
        <w:t> it</w:t>
      </w:r>
      <w:r>
        <w:rPr>
          <w:color w:val="262123"/>
          <w:w w:val="105"/>
          <w:sz w:val="20"/>
        </w:rPr>
        <w:t> regulate</w:t>
      </w:r>
      <w:r>
        <w:rPr>
          <w:color w:val="262123"/>
          <w:w w:val="105"/>
          <w:sz w:val="20"/>
        </w:rPr>
        <w:t> the</w:t>
      </w:r>
      <w:r>
        <w:rPr>
          <w:color w:val="262123"/>
          <w:spacing w:val="40"/>
          <w:w w:val="105"/>
          <w:sz w:val="20"/>
        </w:rPr>
        <w:t> </w:t>
      </w:r>
      <w:r>
        <w:rPr>
          <w:color w:val="262123"/>
          <w:w w:val="105"/>
          <w:sz w:val="20"/>
        </w:rPr>
        <w:t>function</w:t>
      </w:r>
      <w:r>
        <w:rPr>
          <w:color w:val="262123"/>
          <w:spacing w:val="80"/>
          <w:w w:val="105"/>
          <w:sz w:val="20"/>
        </w:rPr>
        <w:t> </w:t>
      </w:r>
      <w:r>
        <w:rPr>
          <w:color w:val="262123"/>
          <w:w w:val="105"/>
          <w:sz w:val="20"/>
        </w:rPr>
        <w:t>of</w:t>
      </w:r>
      <w:r>
        <w:rPr>
          <w:color w:val="262123"/>
          <w:spacing w:val="79"/>
          <w:w w:val="105"/>
          <w:sz w:val="20"/>
        </w:rPr>
        <w:t> </w:t>
      </w:r>
      <w:r>
        <w:rPr>
          <w:color w:val="262123"/>
          <w:w w:val="105"/>
          <w:sz w:val="20"/>
        </w:rPr>
        <w:t>pancreatic</w:t>
      </w:r>
      <w:r>
        <w:rPr>
          <w:color w:val="262123"/>
          <w:spacing w:val="80"/>
          <w:w w:val="105"/>
          <w:sz w:val="20"/>
        </w:rPr>
        <w:t> </w:t>
      </w:r>
      <w:r>
        <w:rPr>
          <w:color w:val="262123"/>
          <w:w w:val="105"/>
          <w:sz w:val="20"/>
        </w:rPr>
        <w:t>beta</w:t>
      </w:r>
      <w:r>
        <w:rPr>
          <w:color w:val="262123"/>
          <w:spacing w:val="80"/>
          <w:w w:val="105"/>
          <w:sz w:val="20"/>
        </w:rPr>
        <w:t> </w:t>
      </w:r>
      <w:r>
        <w:rPr>
          <w:color w:val="262123"/>
          <w:w w:val="105"/>
          <w:sz w:val="20"/>
        </w:rPr>
        <w:t>cells</w:t>
      </w:r>
      <w:r>
        <w:rPr>
          <w:color w:val="262123"/>
          <w:spacing w:val="80"/>
          <w:w w:val="105"/>
          <w:sz w:val="20"/>
        </w:rPr>
        <w:t> </w:t>
      </w:r>
      <w:r>
        <w:rPr>
          <w:color w:val="262123"/>
          <w:w w:val="105"/>
          <w:sz w:val="20"/>
        </w:rPr>
        <w:t>and</w:t>
      </w:r>
      <w:r>
        <w:rPr>
          <w:color w:val="262123"/>
          <w:spacing w:val="79"/>
          <w:w w:val="105"/>
          <w:sz w:val="20"/>
        </w:rPr>
        <w:t> </w:t>
      </w:r>
      <w:r>
        <w:rPr>
          <w:color w:val="262123"/>
          <w:w w:val="105"/>
          <w:sz w:val="20"/>
        </w:rPr>
        <w:t>insulin</w:t>
      </w:r>
    </w:p>
    <w:p>
      <w:pPr>
        <w:spacing w:after="0" w:line="280" w:lineRule="auto"/>
        <w:jc w:val="both"/>
        <w:rPr>
          <w:sz w:val="20"/>
        </w:rPr>
        <w:sectPr>
          <w:type w:val="continuous"/>
          <w:pgSz w:w="11910" w:h="16840"/>
          <w:pgMar w:header="533" w:footer="979" w:top="980" w:bottom="280" w:left="1180" w:right="1100"/>
          <w:cols w:num="2" w:equalWidth="0">
            <w:col w:w="4736" w:space="69"/>
            <w:col w:w="4825"/>
          </w:cols>
        </w:sectPr>
      </w:pPr>
    </w:p>
    <w:p>
      <w:pPr>
        <w:spacing w:line="295" w:lineRule="auto" w:before="121"/>
        <w:ind w:left="128" w:right="38" w:firstLine="0"/>
        <w:jc w:val="both"/>
        <w:rPr>
          <w:sz w:val="20"/>
        </w:rPr>
      </w:pPr>
      <w:r>
        <w:rPr>
          <w:color w:val="242121"/>
          <w:w w:val="105"/>
          <w:sz w:val="20"/>
        </w:rPr>
        <w:t>target</w:t>
      </w:r>
      <w:r>
        <w:rPr>
          <w:color w:val="242121"/>
          <w:w w:val="105"/>
          <w:sz w:val="20"/>
        </w:rPr>
        <w:t> tissues</w:t>
      </w:r>
      <w:r>
        <w:rPr>
          <w:color w:val="242121"/>
          <w:w w:val="105"/>
          <w:sz w:val="20"/>
        </w:rPr>
        <w:t> (skeletal</w:t>
      </w:r>
      <w:r>
        <w:rPr>
          <w:color w:val="242121"/>
          <w:w w:val="105"/>
          <w:sz w:val="20"/>
        </w:rPr>
        <w:t> muscle,</w:t>
      </w:r>
      <w:r>
        <w:rPr>
          <w:color w:val="242121"/>
          <w:spacing w:val="-8"/>
          <w:w w:val="105"/>
          <w:sz w:val="20"/>
        </w:rPr>
        <w:t> </w:t>
      </w:r>
      <w:r>
        <w:rPr>
          <w:color w:val="242121"/>
          <w:w w:val="105"/>
          <w:sz w:val="20"/>
        </w:rPr>
        <w:t>liver</w:t>
      </w:r>
      <w:r>
        <w:rPr>
          <w:color w:val="242121"/>
          <w:w w:val="105"/>
          <w:sz w:val="20"/>
        </w:rPr>
        <w:t> and</w:t>
      </w:r>
      <w:r>
        <w:rPr>
          <w:color w:val="242121"/>
          <w:spacing w:val="-2"/>
          <w:w w:val="105"/>
          <w:sz w:val="20"/>
        </w:rPr>
        <w:t> </w:t>
      </w:r>
      <w:r>
        <w:rPr>
          <w:color w:val="242121"/>
          <w:w w:val="105"/>
          <w:sz w:val="20"/>
        </w:rPr>
        <w:t>adipose tissue)</w:t>
      </w:r>
      <w:r>
        <w:rPr>
          <w:color w:val="242121"/>
          <w:w w:val="105"/>
          <w:sz w:val="20"/>
        </w:rPr>
        <w:t> of our</w:t>
      </w:r>
      <w:r>
        <w:rPr>
          <w:color w:val="242121"/>
          <w:w w:val="105"/>
          <w:sz w:val="20"/>
        </w:rPr>
        <w:t> body</w:t>
      </w:r>
      <w:r>
        <w:rPr>
          <w:color w:val="242121"/>
          <w:w w:val="105"/>
          <w:sz w:val="20"/>
        </w:rPr>
        <w:t> (Marrif et.al.,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2016;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Lee</w:t>
      </w:r>
      <w:r>
        <w:rPr>
          <w:color w:val="242121"/>
          <w:w w:val="105"/>
          <w:sz w:val="20"/>
        </w:rPr>
        <w:t> 2014; Wang</w:t>
      </w:r>
      <w:r>
        <w:rPr>
          <w:color w:val="242121"/>
          <w:w w:val="105"/>
          <w:sz w:val="20"/>
        </w:rPr>
        <w:t> et.al.,</w:t>
      </w:r>
      <w:r>
        <w:rPr>
          <w:color w:val="242121"/>
          <w:spacing w:val="-5"/>
          <w:w w:val="105"/>
          <w:sz w:val="20"/>
        </w:rPr>
        <w:t> </w:t>
      </w:r>
      <w:r>
        <w:rPr>
          <w:color w:val="242121"/>
          <w:w w:val="105"/>
          <w:sz w:val="20"/>
        </w:rPr>
        <w:t>2013;</w:t>
      </w:r>
      <w:r>
        <w:rPr>
          <w:color w:val="242121"/>
          <w:spacing w:val="-13"/>
          <w:w w:val="105"/>
          <w:sz w:val="20"/>
        </w:rPr>
        <w:t> </w:t>
      </w:r>
      <w:r>
        <w:rPr>
          <w:color w:val="242121"/>
          <w:w w:val="105"/>
          <w:sz w:val="20"/>
        </w:rPr>
        <w:t>Hur</w:t>
      </w:r>
      <w:r>
        <w:rPr>
          <w:color w:val="242121"/>
          <w:w w:val="105"/>
          <w:sz w:val="20"/>
        </w:rPr>
        <w:t> et.al.,</w:t>
      </w:r>
      <w:r>
        <w:rPr>
          <w:color w:val="242121"/>
          <w:spacing w:val="-5"/>
          <w:w w:val="105"/>
          <w:sz w:val="20"/>
        </w:rPr>
        <w:t> </w:t>
      </w:r>
      <w:r>
        <w:rPr>
          <w:color w:val="242121"/>
          <w:w w:val="105"/>
          <w:sz w:val="20"/>
        </w:rPr>
        <w:t>2010).</w:t>
      </w:r>
      <w:r>
        <w:rPr>
          <w:color w:val="242121"/>
          <w:spacing w:val="-11"/>
          <w:w w:val="105"/>
          <w:sz w:val="20"/>
        </w:rPr>
        <w:t> </w:t>
      </w:r>
      <w:r>
        <w:rPr>
          <w:color w:val="242121"/>
          <w:w w:val="105"/>
          <w:sz w:val="20"/>
        </w:rPr>
        <w:t>Upon</w:t>
      </w:r>
      <w:r>
        <w:rPr>
          <w:color w:val="242121"/>
          <w:w w:val="105"/>
          <w:sz w:val="20"/>
        </w:rPr>
        <w:t> insulin resistance,</w:t>
      </w:r>
      <w:r>
        <w:rPr>
          <w:color w:val="242121"/>
          <w:w w:val="105"/>
          <w:sz w:val="20"/>
        </w:rPr>
        <w:t> hyperinsulinemia</w:t>
      </w:r>
      <w:r>
        <w:rPr>
          <w:color w:val="242121"/>
          <w:w w:val="105"/>
          <w:sz w:val="20"/>
        </w:rPr>
        <w:t> occurs</w:t>
      </w:r>
      <w:r>
        <w:rPr>
          <w:color w:val="242121"/>
          <w:w w:val="105"/>
          <w:sz w:val="20"/>
        </w:rPr>
        <w:t> to compensate</w:t>
      </w:r>
      <w:r>
        <w:rPr>
          <w:color w:val="242121"/>
          <w:spacing w:val="-9"/>
          <w:w w:val="105"/>
          <w:sz w:val="20"/>
        </w:rPr>
        <w:t> </w:t>
      </w:r>
      <w:r>
        <w:rPr>
          <w:color w:val="242121"/>
          <w:w w:val="105"/>
          <w:sz w:val="20"/>
        </w:rPr>
        <w:t>for</w:t>
      </w:r>
      <w:r>
        <w:rPr>
          <w:color w:val="242121"/>
          <w:spacing w:val="-13"/>
          <w:w w:val="105"/>
          <w:sz w:val="20"/>
        </w:rPr>
        <w:t> </w:t>
      </w:r>
      <w:r>
        <w:rPr>
          <w:color w:val="242121"/>
          <w:w w:val="105"/>
          <w:sz w:val="20"/>
        </w:rPr>
        <w:t>hyperglycemia on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early</w:t>
      </w:r>
      <w:r>
        <w:rPr>
          <w:color w:val="242121"/>
          <w:spacing w:val="-7"/>
          <w:w w:val="105"/>
          <w:sz w:val="20"/>
        </w:rPr>
        <w:t> </w:t>
      </w:r>
      <w:r>
        <w:rPr>
          <w:color w:val="242121"/>
          <w:w w:val="105"/>
          <w:sz w:val="20"/>
        </w:rPr>
        <w:t>onset of T2D</w:t>
      </w:r>
      <w:r>
        <w:rPr>
          <w:color w:val="242121"/>
          <w:w w:val="105"/>
          <w:sz w:val="20"/>
        </w:rPr>
        <w:t> (Figure</w:t>
      </w:r>
      <w:r>
        <w:rPr>
          <w:color w:val="242121"/>
          <w:w w:val="105"/>
          <w:sz w:val="20"/>
        </w:rPr>
        <w:t> 5). On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late</w:t>
      </w:r>
      <w:r>
        <w:rPr>
          <w:color w:val="242121"/>
          <w:w w:val="105"/>
          <w:sz w:val="20"/>
        </w:rPr>
        <w:t> onset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T2D, in contrast,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number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pancreatic</w:t>
      </w:r>
      <w:r>
        <w:rPr>
          <w:color w:val="242121"/>
          <w:w w:val="105"/>
          <w:sz w:val="20"/>
        </w:rPr>
        <w:t> cells progressively</w:t>
      </w:r>
      <w:r>
        <w:rPr>
          <w:color w:val="242121"/>
          <w:w w:val="105"/>
          <w:sz w:val="20"/>
        </w:rPr>
        <w:t> diminished</w:t>
      </w:r>
      <w:r>
        <w:rPr>
          <w:color w:val="242121"/>
          <w:w w:val="105"/>
          <w:sz w:val="20"/>
        </w:rPr>
        <w:t> through</w:t>
      </w:r>
      <w:r>
        <w:rPr>
          <w:color w:val="242121"/>
          <w:w w:val="105"/>
          <w:sz w:val="20"/>
        </w:rPr>
        <w:t> apoptotic</w:t>
      </w:r>
      <w:r>
        <w:rPr>
          <w:color w:val="242121"/>
          <w:w w:val="105"/>
          <w:sz w:val="20"/>
        </w:rPr>
        <w:t> cell death</w:t>
      </w:r>
      <w:r>
        <w:rPr>
          <w:color w:val="242121"/>
          <w:w w:val="105"/>
          <w:sz w:val="20"/>
        </w:rPr>
        <w:t> (Marrif</w:t>
      </w:r>
      <w:r>
        <w:rPr>
          <w:color w:val="242121"/>
          <w:w w:val="105"/>
          <w:sz w:val="20"/>
        </w:rPr>
        <w:t> et.al.,</w:t>
      </w:r>
      <w:r>
        <w:rPr>
          <w:color w:val="242121"/>
          <w:w w:val="105"/>
          <w:sz w:val="20"/>
        </w:rPr>
        <w:t> 2016; Montane</w:t>
      </w:r>
      <w:r>
        <w:rPr>
          <w:color w:val="242121"/>
          <w:w w:val="105"/>
          <w:sz w:val="20"/>
        </w:rPr>
        <w:t> et.al., 2014; </w:t>
      </w:r>
      <w:r>
        <w:rPr>
          <w:color w:val="242121"/>
          <w:sz w:val="20"/>
        </w:rPr>
        <w:t>Quan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et.al.,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2013;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Lee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et.al.,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2012).</w:t>
      </w:r>
      <w:r>
        <w:rPr>
          <w:color w:val="242121"/>
          <w:spacing w:val="-14"/>
          <w:sz w:val="20"/>
        </w:rPr>
        <w:t> </w:t>
      </w:r>
      <w:r>
        <w:rPr>
          <w:color w:val="242121"/>
          <w:sz w:val="20"/>
        </w:rPr>
        <w:t>Studies</w:t>
      </w:r>
      <w:r>
        <w:rPr>
          <w:color w:val="242121"/>
          <w:spacing w:val="-5"/>
          <w:sz w:val="20"/>
        </w:rPr>
        <w:t> </w:t>
      </w:r>
      <w:r>
        <w:rPr>
          <w:color w:val="242121"/>
          <w:sz w:val="20"/>
        </w:rPr>
        <w:t>suggest </w:t>
      </w:r>
      <w:r>
        <w:rPr>
          <w:color w:val="242121"/>
          <w:w w:val="105"/>
          <w:sz w:val="20"/>
        </w:rPr>
        <w:t>that</w:t>
      </w:r>
      <w:r>
        <w:rPr>
          <w:color w:val="242121"/>
          <w:w w:val="105"/>
          <w:sz w:val="20"/>
        </w:rPr>
        <w:t> enhanced</w:t>
      </w:r>
      <w:r>
        <w:rPr>
          <w:color w:val="242121"/>
          <w:w w:val="105"/>
          <w:sz w:val="20"/>
        </w:rPr>
        <w:t> autophagy</w:t>
      </w:r>
      <w:r>
        <w:rPr>
          <w:color w:val="242121"/>
          <w:w w:val="105"/>
          <w:sz w:val="20"/>
        </w:rPr>
        <w:t> acts</w:t>
      </w:r>
      <w:r>
        <w:rPr>
          <w:color w:val="242121"/>
          <w:w w:val="105"/>
          <w:sz w:val="20"/>
        </w:rPr>
        <w:t> as</w:t>
      </w:r>
      <w:r>
        <w:rPr>
          <w:color w:val="242121"/>
          <w:w w:val="105"/>
          <w:sz w:val="20"/>
        </w:rPr>
        <w:t> a</w:t>
      </w:r>
      <w:r>
        <w:rPr>
          <w:color w:val="242121"/>
          <w:w w:val="105"/>
          <w:sz w:val="20"/>
        </w:rPr>
        <w:t> protective mechanism</w:t>
      </w:r>
      <w:r>
        <w:rPr>
          <w:color w:val="242121"/>
          <w:spacing w:val="-3"/>
          <w:w w:val="105"/>
          <w:sz w:val="20"/>
        </w:rPr>
        <w:t> </w:t>
      </w:r>
      <w:r>
        <w:rPr>
          <w:color w:val="242121"/>
          <w:w w:val="105"/>
          <w:sz w:val="20"/>
        </w:rPr>
        <w:t>against</w:t>
      </w:r>
      <w:r>
        <w:rPr>
          <w:color w:val="242121"/>
          <w:spacing w:val="-9"/>
          <w:w w:val="105"/>
          <w:sz w:val="20"/>
        </w:rPr>
        <w:t> </w:t>
      </w:r>
      <w:r>
        <w:rPr>
          <w:color w:val="242121"/>
          <w:w w:val="105"/>
          <w:sz w:val="20"/>
        </w:rPr>
        <w:t>oxidative</w:t>
      </w:r>
      <w:r>
        <w:rPr>
          <w:color w:val="242121"/>
          <w:spacing w:val="-8"/>
          <w:w w:val="105"/>
          <w:sz w:val="20"/>
        </w:rPr>
        <w:t> </w:t>
      </w:r>
      <w:r>
        <w:rPr>
          <w:color w:val="242121"/>
          <w:w w:val="105"/>
          <w:sz w:val="20"/>
        </w:rPr>
        <w:t>stress</w:t>
      </w:r>
      <w:r>
        <w:rPr>
          <w:color w:val="242121"/>
          <w:spacing w:val="-12"/>
          <w:w w:val="105"/>
          <w:sz w:val="20"/>
        </w:rPr>
        <w:t> </w:t>
      </w:r>
      <w:r>
        <w:rPr>
          <w:color w:val="242121"/>
          <w:w w:val="105"/>
          <w:sz w:val="20"/>
        </w:rPr>
        <w:t>in</w:t>
      </w:r>
      <w:r>
        <w:rPr>
          <w:color w:val="242121"/>
          <w:w w:val="105"/>
          <w:sz w:val="20"/>
        </w:rPr>
        <w:t> pancreatic beta</w:t>
      </w:r>
      <w:r>
        <w:rPr>
          <w:color w:val="242121"/>
          <w:w w:val="105"/>
          <w:sz w:val="20"/>
        </w:rPr>
        <w:t> cells</w:t>
      </w:r>
      <w:r>
        <w:rPr>
          <w:color w:val="242121"/>
          <w:w w:val="105"/>
          <w:sz w:val="20"/>
        </w:rPr>
        <w:t> (Hur</w:t>
      </w:r>
      <w:r>
        <w:rPr>
          <w:color w:val="242121"/>
          <w:w w:val="105"/>
          <w:sz w:val="20"/>
        </w:rPr>
        <w:t> et.al.,</w:t>
      </w:r>
      <w:r>
        <w:rPr>
          <w:color w:val="242121"/>
          <w:spacing w:val="-7"/>
          <w:w w:val="105"/>
          <w:sz w:val="20"/>
        </w:rPr>
        <w:t> </w:t>
      </w:r>
      <w:r>
        <w:rPr>
          <w:color w:val="242121"/>
          <w:w w:val="105"/>
          <w:sz w:val="20"/>
        </w:rPr>
        <w:t>201</w:t>
      </w:r>
      <w:r>
        <w:rPr>
          <w:rFonts w:ascii="Times New Roman" w:hAnsi="Times New Roman"/>
          <w:color w:val="242121"/>
          <w:w w:val="105"/>
          <w:sz w:val="21"/>
        </w:rPr>
        <w:t>0;</w:t>
      </w:r>
      <w:r>
        <w:rPr>
          <w:rFonts w:ascii="Times New Roman" w:hAnsi="Times New Roman"/>
          <w:color w:val="242121"/>
          <w:spacing w:val="-14"/>
          <w:w w:val="105"/>
          <w:sz w:val="21"/>
        </w:rPr>
        <w:t> </w:t>
      </w:r>
      <w:r>
        <w:rPr>
          <w:color w:val="242121"/>
          <w:w w:val="105"/>
          <w:sz w:val="20"/>
        </w:rPr>
        <w:t>Montane</w:t>
      </w:r>
      <w:r>
        <w:rPr>
          <w:color w:val="242121"/>
          <w:w w:val="105"/>
          <w:sz w:val="20"/>
        </w:rPr>
        <w:t> et.al.,</w:t>
      </w:r>
      <w:r>
        <w:rPr>
          <w:color w:val="242121"/>
          <w:spacing w:val="-7"/>
          <w:w w:val="105"/>
          <w:sz w:val="20"/>
        </w:rPr>
        <w:t> </w:t>
      </w:r>
      <w:r>
        <w:rPr>
          <w:color w:val="242121"/>
          <w:w w:val="105"/>
          <w:sz w:val="20"/>
        </w:rPr>
        <w:t>2014; Quan</w:t>
      </w:r>
      <w:r>
        <w:rPr>
          <w:color w:val="242121"/>
          <w:w w:val="105"/>
          <w:sz w:val="20"/>
        </w:rPr>
        <w:t> et.al.,</w:t>
      </w:r>
      <w:r>
        <w:rPr>
          <w:color w:val="242121"/>
          <w:w w:val="105"/>
          <w:sz w:val="20"/>
        </w:rPr>
        <w:t> 2013; Lee</w:t>
      </w:r>
      <w:r>
        <w:rPr>
          <w:color w:val="242121"/>
          <w:w w:val="105"/>
          <w:sz w:val="20"/>
        </w:rPr>
        <w:t> et.al.,</w:t>
      </w:r>
      <w:r>
        <w:rPr>
          <w:color w:val="242121"/>
          <w:w w:val="105"/>
          <w:sz w:val="20"/>
        </w:rPr>
        <w:t> 2012;</w:t>
      </w:r>
      <w:r>
        <w:rPr>
          <w:color w:val="242121"/>
          <w:spacing w:val="-2"/>
          <w:w w:val="105"/>
          <w:sz w:val="20"/>
        </w:rPr>
        <w:t> </w:t>
      </w:r>
      <w:r>
        <w:rPr>
          <w:color w:val="242121"/>
          <w:w w:val="105"/>
          <w:sz w:val="20"/>
        </w:rPr>
        <w:t>Rivera</w:t>
      </w:r>
      <w:r>
        <w:rPr>
          <w:color w:val="242121"/>
          <w:w w:val="105"/>
          <w:sz w:val="20"/>
        </w:rPr>
        <w:t> et.al,. 2014). In</w:t>
      </w:r>
      <w:r>
        <w:rPr>
          <w:color w:val="242121"/>
          <w:w w:val="105"/>
          <w:sz w:val="20"/>
        </w:rPr>
        <w:t> vivo</w:t>
      </w:r>
      <w:r>
        <w:rPr>
          <w:color w:val="242121"/>
          <w:w w:val="105"/>
          <w:sz w:val="20"/>
        </w:rPr>
        <w:t> studies</w:t>
      </w:r>
      <w:r>
        <w:rPr>
          <w:color w:val="242121"/>
          <w:w w:val="105"/>
          <w:sz w:val="20"/>
        </w:rPr>
        <w:t> demonstrated</w:t>
      </w:r>
      <w:r>
        <w:rPr>
          <w:color w:val="242121"/>
          <w:w w:val="105"/>
          <w:sz w:val="20"/>
        </w:rPr>
        <w:t> that</w:t>
      </w:r>
      <w:r>
        <w:rPr>
          <w:color w:val="242121"/>
          <w:w w:val="105"/>
          <w:sz w:val="20"/>
        </w:rPr>
        <w:t> Atg7- deficient mice showed a decrease in</w:t>
      </w:r>
      <w:r>
        <w:rPr>
          <w:color w:val="242121"/>
          <w:w w:val="105"/>
          <w:sz w:val="20"/>
        </w:rPr>
        <w:t> the</w:t>
      </w:r>
      <w:r>
        <w:rPr>
          <w:color w:val="242121"/>
          <w:spacing w:val="-6"/>
          <w:w w:val="105"/>
          <w:sz w:val="20"/>
        </w:rPr>
        <w:t> </w:t>
      </w:r>
      <w:r>
        <w:rPr>
          <w:color w:val="242121"/>
          <w:w w:val="105"/>
          <w:sz w:val="20"/>
        </w:rPr>
        <w:t>number of</w:t>
      </w:r>
      <w:r>
        <w:rPr>
          <w:color w:val="242121"/>
          <w:w w:val="105"/>
          <w:sz w:val="20"/>
        </w:rPr>
        <w:t> pancreatic</w:t>
      </w:r>
      <w:r>
        <w:rPr>
          <w:color w:val="242121"/>
          <w:w w:val="105"/>
          <w:sz w:val="20"/>
        </w:rPr>
        <w:t> beta</w:t>
      </w:r>
      <w:r>
        <w:rPr>
          <w:color w:val="242121"/>
          <w:w w:val="105"/>
          <w:sz w:val="20"/>
        </w:rPr>
        <w:t> cells, impairment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glucose tolerance</w:t>
      </w:r>
      <w:r>
        <w:rPr>
          <w:color w:val="242121"/>
          <w:w w:val="105"/>
          <w:sz w:val="20"/>
        </w:rPr>
        <w:t> and reduction in insulin secretion (Kim et.al.,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2014).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insulin</w:t>
      </w:r>
      <w:r>
        <w:rPr>
          <w:color w:val="242121"/>
          <w:spacing w:val="-4"/>
          <w:w w:val="105"/>
          <w:sz w:val="20"/>
        </w:rPr>
        <w:t> </w:t>
      </w:r>
      <w:r>
        <w:rPr>
          <w:color w:val="242121"/>
          <w:w w:val="105"/>
          <w:sz w:val="20"/>
        </w:rPr>
        <w:t>resistant</w:t>
      </w:r>
      <w:r>
        <w:rPr>
          <w:color w:val="242121"/>
          <w:w w:val="105"/>
          <w:sz w:val="20"/>
        </w:rPr>
        <w:t> mice</w:t>
      </w:r>
      <w:r>
        <w:rPr>
          <w:color w:val="242121"/>
          <w:spacing w:val="-5"/>
          <w:w w:val="105"/>
          <w:sz w:val="20"/>
        </w:rPr>
        <w:t> </w:t>
      </w:r>
      <w:r>
        <w:rPr>
          <w:color w:val="242121"/>
          <w:w w:val="105"/>
          <w:sz w:val="20"/>
        </w:rPr>
        <w:t>(beta-cell­ specific</w:t>
      </w:r>
      <w:r>
        <w:rPr>
          <w:color w:val="242121"/>
          <w:w w:val="105"/>
          <w:sz w:val="20"/>
        </w:rPr>
        <w:t> Atg7</w:t>
      </w:r>
      <w:r>
        <w:rPr>
          <w:color w:val="242121"/>
          <w:w w:val="105"/>
          <w:sz w:val="20"/>
        </w:rPr>
        <w:t> knockout</w:t>
      </w:r>
      <w:r>
        <w:rPr>
          <w:color w:val="242121"/>
          <w:w w:val="105"/>
          <w:sz w:val="20"/>
        </w:rPr>
        <w:t> mice)</w:t>
      </w:r>
      <w:r>
        <w:rPr>
          <w:color w:val="242121"/>
          <w:w w:val="105"/>
          <w:sz w:val="20"/>
        </w:rPr>
        <w:t> model</w:t>
      </w:r>
      <w:r>
        <w:rPr>
          <w:color w:val="242121"/>
          <w:w w:val="105"/>
          <w:sz w:val="20"/>
        </w:rPr>
        <w:t> has</w:t>
      </w:r>
      <w:r>
        <w:rPr>
          <w:color w:val="242121"/>
          <w:w w:val="105"/>
          <w:sz w:val="20"/>
        </w:rPr>
        <w:t> been shown</w:t>
      </w:r>
      <w:r>
        <w:rPr>
          <w:color w:val="242121"/>
          <w:w w:val="105"/>
          <w:sz w:val="20"/>
        </w:rPr>
        <w:t> that</w:t>
      </w:r>
      <w:r>
        <w:rPr>
          <w:color w:val="242121"/>
          <w:w w:val="105"/>
          <w:sz w:val="20"/>
        </w:rPr>
        <w:t> autophagy</w:t>
      </w:r>
      <w:r>
        <w:rPr>
          <w:color w:val="242121"/>
          <w:w w:val="105"/>
          <w:sz w:val="20"/>
        </w:rPr>
        <w:t> plays</w:t>
      </w:r>
      <w:r>
        <w:rPr>
          <w:color w:val="242121"/>
          <w:w w:val="105"/>
          <w:sz w:val="20"/>
        </w:rPr>
        <w:t> a</w:t>
      </w:r>
      <w:r>
        <w:rPr>
          <w:color w:val="242121"/>
          <w:w w:val="105"/>
          <w:sz w:val="20"/>
        </w:rPr>
        <w:t> vital</w:t>
      </w:r>
      <w:r>
        <w:rPr>
          <w:color w:val="242121"/>
          <w:w w:val="105"/>
          <w:sz w:val="20"/>
        </w:rPr>
        <w:t> role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the development of</w:t>
      </w:r>
      <w:r>
        <w:rPr>
          <w:color w:val="242121"/>
          <w:w w:val="105"/>
          <w:sz w:val="20"/>
        </w:rPr>
        <w:t> diabetes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preserving</w:t>
      </w:r>
      <w:r>
        <w:rPr>
          <w:color w:val="242121"/>
          <w:w w:val="105"/>
          <w:sz w:val="20"/>
        </w:rPr>
        <w:t> the structure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function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pancreatic</w:t>
      </w:r>
      <w:r>
        <w:rPr>
          <w:color w:val="242121"/>
          <w:w w:val="105"/>
          <w:sz w:val="20"/>
        </w:rPr>
        <w:t> beta</w:t>
      </w:r>
      <w:r>
        <w:rPr>
          <w:color w:val="242121"/>
          <w:w w:val="105"/>
          <w:sz w:val="20"/>
        </w:rPr>
        <w:t> cells. Accumulation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autophagosomes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the pancreatic</w:t>
      </w:r>
      <w:r>
        <w:rPr>
          <w:color w:val="242121"/>
          <w:w w:val="105"/>
          <w:sz w:val="20"/>
        </w:rPr>
        <w:t> beta</w:t>
      </w:r>
      <w:r>
        <w:rPr>
          <w:color w:val="242121"/>
          <w:w w:val="105"/>
          <w:sz w:val="20"/>
        </w:rPr>
        <w:t> cell</w:t>
      </w:r>
      <w:r>
        <w:rPr>
          <w:color w:val="242121"/>
          <w:w w:val="105"/>
          <w:sz w:val="20"/>
        </w:rPr>
        <w:t> has</w:t>
      </w:r>
      <w:r>
        <w:rPr>
          <w:color w:val="242121"/>
          <w:w w:val="105"/>
          <w:sz w:val="20"/>
        </w:rPr>
        <w:t> been</w:t>
      </w:r>
      <w:r>
        <w:rPr>
          <w:color w:val="242121"/>
          <w:w w:val="105"/>
          <w:sz w:val="20"/>
        </w:rPr>
        <w:t> demonstrated</w:t>
      </w:r>
      <w:r>
        <w:rPr>
          <w:color w:val="242121"/>
          <w:w w:val="105"/>
          <w:sz w:val="20"/>
        </w:rPr>
        <w:t> in db/db</w:t>
      </w:r>
      <w:r>
        <w:rPr>
          <w:color w:val="242121"/>
          <w:w w:val="105"/>
          <w:sz w:val="20"/>
        </w:rPr>
        <w:t> mouse</w:t>
      </w:r>
      <w:r>
        <w:rPr>
          <w:color w:val="242121"/>
          <w:w w:val="105"/>
          <w:sz w:val="20"/>
        </w:rPr>
        <w:t> model</w:t>
      </w:r>
      <w:r>
        <w:rPr>
          <w:color w:val="242121"/>
          <w:w w:val="105"/>
          <w:sz w:val="20"/>
        </w:rPr>
        <w:t> (Las</w:t>
      </w:r>
      <w:r>
        <w:rPr>
          <w:color w:val="242121"/>
          <w:w w:val="105"/>
          <w:sz w:val="20"/>
        </w:rPr>
        <w:t> et.al.,</w:t>
      </w:r>
      <w:r>
        <w:rPr>
          <w:color w:val="242121"/>
          <w:w w:val="105"/>
          <w:sz w:val="20"/>
        </w:rPr>
        <w:t> 201</w:t>
      </w:r>
      <w:r>
        <w:rPr>
          <w:rFonts w:ascii="Times New Roman" w:hAnsi="Times New Roman"/>
          <w:color w:val="242121"/>
          <w:w w:val="105"/>
          <w:sz w:val="21"/>
        </w:rPr>
        <w:t>0;</w:t>
      </w:r>
      <w:r>
        <w:rPr>
          <w:rFonts w:ascii="Times New Roman" w:hAnsi="Times New Roman"/>
          <w:color w:val="242121"/>
          <w:w w:val="105"/>
          <w:sz w:val="21"/>
        </w:rPr>
        <w:t> </w:t>
      </w:r>
      <w:r>
        <w:rPr>
          <w:color w:val="242121"/>
          <w:w w:val="105"/>
          <w:sz w:val="20"/>
        </w:rPr>
        <w:t>Fujitani et.al.,</w:t>
      </w:r>
      <w:r>
        <w:rPr>
          <w:color w:val="242121"/>
          <w:w w:val="105"/>
          <w:sz w:val="20"/>
        </w:rPr>
        <w:t> 2009)</w:t>
      </w:r>
      <w:r>
        <w:rPr>
          <w:color w:val="242121"/>
          <w:w w:val="105"/>
          <w:sz w:val="20"/>
        </w:rPr>
        <w:t> showed</w:t>
      </w:r>
      <w:r>
        <w:rPr>
          <w:color w:val="242121"/>
          <w:w w:val="105"/>
          <w:sz w:val="20"/>
        </w:rPr>
        <w:t> that</w:t>
      </w:r>
      <w:r>
        <w:rPr>
          <w:color w:val="242121"/>
          <w:w w:val="105"/>
          <w:sz w:val="20"/>
        </w:rPr>
        <w:t> reduction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insulin secretion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was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associated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with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pancreatic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beta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cell disintegration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impaired</w:t>
      </w:r>
      <w:r>
        <w:rPr>
          <w:color w:val="242121"/>
          <w:w w:val="105"/>
          <w:sz w:val="20"/>
        </w:rPr>
        <w:t> glucose</w:t>
      </w:r>
      <w:r>
        <w:rPr>
          <w:color w:val="242121"/>
          <w:w w:val="105"/>
          <w:sz w:val="20"/>
        </w:rPr>
        <w:t> in autophagy-deficient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mice.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However,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constitutively activated</w:t>
      </w:r>
      <w:r>
        <w:rPr>
          <w:color w:val="242121"/>
          <w:w w:val="105"/>
          <w:sz w:val="20"/>
        </w:rPr>
        <w:t> autophagy</w:t>
      </w:r>
      <w:r>
        <w:rPr>
          <w:color w:val="242121"/>
          <w:w w:val="105"/>
          <w:sz w:val="20"/>
        </w:rPr>
        <w:t> has</w:t>
      </w:r>
      <w:r>
        <w:rPr>
          <w:color w:val="242121"/>
          <w:w w:val="105"/>
          <w:sz w:val="20"/>
        </w:rPr>
        <w:t> deleterious</w:t>
      </w:r>
      <w:r>
        <w:rPr>
          <w:color w:val="242121"/>
          <w:w w:val="105"/>
          <w:sz w:val="20"/>
        </w:rPr>
        <w:t> effects</w:t>
      </w:r>
      <w:r>
        <w:rPr>
          <w:color w:val="242121"/>
          <w:w w:val="105"/>
          <w:sz w:val="20"/>
        </w:rPr>
        <w:t> on pancreatic</w:t>
      </w:r>
      <w:r>
        <w:rPr>
          <w:color w:val="242121"/>
          <w:w w:val="105"/>
          <w:sz w:val="20"/>
        </w:rPr>
        <w:t> beta</w:t>
      </w:r>
      <w:r>
        <w:rPr>
          <w:color w:val="242121"/>
          <w:w w:val="105"/>
          <w:sz w:val="20"/>
        </w:rPr>
        <w:t> cells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chronic</w:t>
      </w:r>
      <w:r>
        <w:rPr>
          <w:color w:val="242121"/>
          <w:w w:val="105"/>
          <w:sz w:val="20"/>
        </w:rPr>
        <w:t> activation</w:t>
      </w:r>
      <w:r>
        <w:rPr>
          <w:color w:val="242121"/>
          <w:w w:val="105"/>
          <w:sz w:val="20"/>
        </w:rPr>
        <w:t> of autophagy</w:t>
      </w:r>
      <w:r>
        <w:rPr>
          <w:color w:val="242121"/>
          <w:w w:val="105"/>
          <w:sz w:val="20"/>
        </w:rPr>
        <w:t> causes</w:t>
      </w:r>
      <w:r>
        <w:rPr>
          <w:color w:val="242121"/>
          <w:w w:val="105"/>
          <w:sz w:val="20"/>
        </w:rPr>
        <w:t> autophagic</w:t>
      </w:r>
      <w:r>
        <w:rPr>
          <w:color w:val="242121"/>
          <w:w w:val="105"/>
          <w:sz w:val="20"/>
        </w:rPr>
        <w:t> cell</w:t>
      </w:r>
      <w:r>
        <w:rPr>
          <w:color w:val="242121"/>
          <w:w w:val="105"/>
          <w:sz w:val="20"/>
        </w:rPr>
        <w:t> death</w:t>
      </w:r>
      <w:r>
        <w:rPr>
          <w:color w:val="242121"/>
          <w:w w:val="105"/>
          <w:sz w:val="20"/>
        </w:rPr>
        <w:t> (Las et.al., 201</w:t>
      </w:r>
      <w:r>
        <w:rPr>
          <w:rFonts w:ascii="Times New Roman" w:hAnsi="Times New Roman"/>
          <w:color w:val="242121"/>
          <w:w w:val="105"/>
          <w:sz w:val="21"/>
        </w:rPr>
        <w:t>0;</w:t>
      </w:r>
      <w:r>
        <w:rPr>
          <w:rFonts w:ascii="Times New Roman" w:hAnsi="Times New Roman"/>
          <w:color w:val="242121"/>
          <w:w w:val="105"/>
          <w:sz w:val="21"/>
        </w:rPr>
        <w:t> </w:t>
      </w:r>
      <w:r>
        <w:rPr>
          <w:color w:val="242121"/>
          <w:w w:val="105"/>
          <w:sz w:val="20"/>
        </w:rPr>
        <w:t>Demirtas</w:t>
      </w:r>
      <w:r>
        <w:rPr>
          <w:color w:val="242121"/>
          <w:w w:val="105"/>
          <w:sz w:val="20"/>
        </w:rPr>
        <w:t> et.al., 2016;</w:t>
      </w:r>
      <w:r>
        <w:rPr>
          <w:color w:val="242121"/>
          <w:spacing w:val="40"/>
          <w:w w:val="105"/>
          <w:sz w:val="20"/>
        </w:rPr>
        <w:t> </w:t>
      </w:r>
      <w:r>
        <w:rPr>
          <w:color w:val="242121"/>
          <w:w w:val="105"/>
          <w:sz w:val="20"/>
        </w:rPr>
        <w:t>Pabon</w:t>
      </w:r>
      <w:r>
        <w:rPr>
          <w:color w:val="242121"/>
          <w:w w:val="105"/>
          <w:sz w:val="20"/>
        </w:rPr>
        <w:t> et.al., 2016;</w:t>
      </w:r>
      <w:r>
        <w:rPr>
          <w:color w:val="242121"/>
          <w:spacing w:val="51"/>
          <w:w w:val="105"/>
          <w:sz w:val="20"/>
        </w:rPr>
        <w:t> </w:t>
      </w:r>
      <w:r>
        <w:rPr>
          <w:color w:val="242121"/>
          <w:w w:val="105"/>
          <w:sz w:val="20"/>
        </w:rPr>
        <w:t>Wang</w:t>
      </w:r>
      <w:r>
        <w:rPr>
          <w:color w:val="242121"/>
          <w:spacing w:val="16"/>
          <w:w w:val="105"/>
          <w:sz w:val="20"/>
        </w:rPr>
        <w:t> </w:t>
      </w:r>
      <w:r>
        <w:rPr>
          <w:color w:val="242121"/>
          <w:w w:val="105"/>
          <w:sz w:val="20"/>
        </w:rPr>
        <w:t>et.al.,</w:t>
      </w:r>
      <w:r>
        <w:rPr>
          <w:color w:val="242121"/>
          <w:w w:val="105"/>
          <w:sz w:val="20"/>
        </w:rPr>
        <w:t> 2013;</w:t>
      </w:r>
      <w:r>
        <w:rPr>
          <w:color w:val="242121"/>
          <w:spacing w:val="-9"/>
          <w:w w:val="105"/>
          <w:sz w:val="20"/>
        </w:rPr>
        <w:t> </w:t>
      </w:r>
      <w:r>
        <w:rPr>
          <w:color w:val="242121"/>
          <w:w w:val="105"/>
          <w:sz w:val="20"/>
        </w:rPr>
        <w:t>Bartolome</w:t>
      </w:r>
      <w:r>
        <w:rPr>
          <w:color w:val="242121"/>
          <w:spacing w:val="16"/>
          <w:w w:val="105"/>
          <w:sz w:val="20"/>
        </w:rPr>
        <w:t> </w:t>
      </w:r>
      <w:r>
        <w:rPr>
          <w:color w:val="242121"/>
          <w:w w:val="105"/>
          <w:sz w:val="20"/>
        </w:rPr>
        <w:t>et.al.,</w:t>
      </w:r>
      <w:r>
        <w:rPr>
          <w:color w:val="242121"/>
          <w:w w:val="105"/>
          <w:sz w:val="20"/>
        </w:rPr>
        <w:t> 2012;</w:t>
      </w:r>
    </w:p>
    <w:p>
      <w:pPr>
        <w:spacing w:before="9"/>
        <w:ind w:left="127" w:right="0" w:firstLine="0"/>
        <w:jc w:val="both"/>
        <w:rPr>
          <w:sz w:val="20"/>
        </w:rPr>
      </w:pPr>
      <w:r>
        <w:rPr>
          <w:color w:val="242121"/>
          <w:sz w:val="20"/>
        </w:rPr>
        <w:t>Masini</w:t>
      </w:r>
      <w:r>
        <w:rPr>
          <w:color w:val="242121"/>
          <w:spacing w:val="-5"/>
          <w:sz w:val="20"/>
        </w:rPr>
        <w:t> </w:t>
      </w:r>
      <w:r>
        <w:rPr>
          <w:color w:val="242121"/>
          <w:sz w:val="20"/>
        </w:rPr>
        <w:t>et.al.,</w:t>
      </w:r>
      <w:r>
        <w:rPr>
          <w:color w:val="242121"/>
          <w:spacing w:val="-19"/>
          <w:sz w:val="20"/>
        </w:rPr>
        <w:t> </w:t>
      </w:r>
      <w:r>
        <w:rPr>
          <w:color w:val="242121"/>
          <w:spacing w:val="-2"/>
          <w:sz w:val="20"/>
        </w:rPr>
        <w:t>2009).</w:t>
      </w:r>
    </w:p>
    <w:p>
      <w:pPr>
        <w:pStyle w:val="BodyText"/>
        <w:spacing w:before="3"/>
        <w:rPr>
          <w:sz w:val="29"/>
        </w:rPr>
      </w:pPr>
    </w:p>
    <w:p>
      <w:pPr>
        <w:spacing w:line="319" w:lineRule="auto" w:before="0"/>
        <w:ind w:left="130" w:right="0" w:firstLine="6"/>
        <w:jc w:val="left"/>
        <w:rPr>
          <w:sz w:val="20"/>
        </w:rPr>
      </w:pPr>
      <w:r>
        <w:rPr>
          <w:b/>
          <w:color w:val="242121"/>
          <w:w w:val="105"/>
          <w:sz w:val="20"/>
        </w:rPr>
        <w:t>Autophagy and</w:t>
      </w:r>
      <w:r>
        <w:rPr>
          <w:b/>
          <w:color w:val="242121"/>
          <w:spacing w:val="-1"/>
          <w:w w:val="105"/>
          <w:sz w:val="20"/>
        </w:rPr>
        <w:t> </w:t>
      </w:r>
      <w:r>
        <w:rPr>
          <w:b/>
          <w:color w:val="242121"/>
          <w:w w:val="105"/>
          <w:sz w:val="20"/>
        </w:rPr>
        <w:t>Insulin resistance:</w:t>
      </w:r>
      <w:r>
        <w:rPr>
          <w:b/>
          <w:color w:val="242121"/>
          <w:w w:val="105"/>
          <w:sz w:val="20"/>
        </w:rPr>
        <w:t> </w:t>
      </w:r>
      <w:r>
        <w:rPr>
          <w:color w:val="242121"/>
          <w:w w:val="105"/>
          <w:sz w:val="20"/>
        </w:rPr>
        <w:t>Dysregulated</w:t>
      </w:r>
      <w:r>
        <w:rPr>
          <w:color w:val="242121"/>
          <w:spacing w:val="31"/>
          <w:w w:val="105"/>
          <w:sz w:val="20"/>
        </w:rPr>
        <w:t> </w:t>
      </w:r>
      <w:r>
        <w:rPr>
          <w:color w:val="242121"/>
          <w:w w:val="105"/>
          <w:sz w:val="20"/>
        </w:rPr>
        <w:t>autophagy</w:t>
      </w:r>
      <w:r>
        <w:rPr>
          <w:color w:val="242121"/>
          <w:spacing w:val="34"/>
          <w:w w:val="105"/>
          <w:sz w:val="20"/>
        </w:rPr>
        <w:t> </w:t>
      </w:r>
      <w:r>
        <w:rPr>
          <w:color w:val="242121"/>
          <w:w w:val="105"/>
          <w:sz w:val="20"/>
        </w:rPr>
        <w:t>in</w:t>
      </w:r>
      <w:r>
        <w:rPr>
          <w:color w:val="242121"/>
          <w:w w:val="105"/>
          <w:sz w:val="20"/>
        </w:rPr>
        <w:t> addition</w:t>
      </w:r>
      <w:r>
        <w:rPr>
          <w:color w:val="242121"/>
          <w:w w:val="105"/>
          <w:sz w:val="20"/>
        </w:rPr>
        <w:t> to</w:t>
      </w:r>
      <w:r>
        <w:rPr>
          <w:color w:val="242121"/>
          <w:spacing w:val="27"/>
          <w:w w:val="105"/>
          <w:sz w:val="20"/>
        </w:rPr>
        <w:t> </w:t>
      </w:r>
      <w:r>
        <w:rPr>
          <w:color w:val="242121"/>
          <w:w w:val="105"/>
          <w:sz w:val="20"/>
        </w:rPr>
        <w:t>beta-cell dysfunction,</w:t>
      </w:r>
      <w:r>
        <w:rPr>
          <w:color w:val="242121"/>
          <w:spacing w:val="6"/>
          <w:w w:val="105"/>
          <w:sz w:val="20"/>
        </w:rPr>
        <w:t> </w:t>
      </w:r>
      <w:r>
        <w:rPr>
          <w:color w:val="242121"/>
          <w:w w:val="105"/>
          <w:sz w:val="20"/>
        </w:rPr>
        <w:t>may</w:t>
      </w:r>
      <w:r>
        <w:rPr>
          <w:color w:val="242121"/>
          <w:spacing w:val="20"/>
          <w:w w:val="105"/>
          <w:sz w:val="20"/>
        </w:rPr>
        <w:t> </w:t>
      </w:r>
      <w:r>
        <w:rPr>
          <w:color w:val="242121"/>
          <w:w w:val="105"/>
          <w:sz w:val="20"/>
        </w:rPr>
        <w:t>possibly</w:t>
      </w:r>
      <w:r>
        <w:rPr>
          <w:color w:val="242121"/>
          <w:spacing w:val="31"/>
          <w:w w:val="105"/>
          <w:sz w:val="20"/>
        </w:rPr>
        <w:t> </w:t>
      </w:r>
      <w:r>
        <w:rPr>
          <w:color w:val="242121"/>
          <w:w w:val="105"/>
          <w:sz w:val="20"/>
        </w:rPr>
        <w:t>be</w:t>
      </w:r>
      <w:r>
        <w:rPr>
          <w:color w:val="242121"/>
          <w:spacing w:val="17"/>
          <w:w w:val="105"/>
          <w:sz w:val="20"/>
        </w:rPr>
        <w:t> </w:t>
      </w:r>
      <w:r>
        <w:rPr>
          <w:color w:val="242121"/>
          <w:w w:val="105"/>
          <w:sz w:val="20"/>
        </w:rPr>
        <w:t>involved</w:t>
      </w:r>
      <w:r>
        <w:rPr>
          <w:color w:val="242121"/>
          <w:spacing w:val="26"/>
          <w:w w:val="105"/>
          <w:sz w:val="20"/>
        </w:rPr>
        <w:t> </w:t>
      </w:r>
      <w:r>
        <w:rPr>
          <w:color w:val="242121"/>
          <w:w w:val="105"/>
          <w:sz w:val="20"/>
        </w:rPr>
        <w:t>in</w:t>
      </w:r>
      <w:r>
        <w:rPr>
          <w:color w:val="242121"/>
          <w:spacing w:val="24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insulin</w:t>
      </w:r>
    </w:p>
    <w:p>
      <w:pPr>
        <w:spacing w:line="206" w:lineRule="exact" w:before="0"/>
        <w:ind w:left="134" w:right="0" w:firstLine="0"/>
        <w:jc w:val="both"/>
        <w:rPr>
          <w:sz w:val="20"/>
        </w:rPr>
      </w:pPr>
      <w:r>
        <w:rPr>
          <w:color w:val="242121"/>
          <w:sz w:val="20"/>
        </w:rPr>
        <w:t>resistance</w:t>
      </w:r>
      <w:r>
        <w:rPr>
          <w:color w:val="242121"/>
          <w:spacing w:val="44"/>
          <w:sz w:val="20"/>
        </w:rPr>
        <w:t> </w:t>
      </w:r>
      <w:r>
        <w:rPr>
          <w:color w:val="242121"/>
          <w:sz w:val="20"/>
        </w:rPr>
        <w:t>as</w:t>
      </w:r>
      <w:r>
        <w:rPr>
          <w:color w:val="242121"/>
          <w:spacing w:val="39"/>
          <w:sz w:val="20"/>
        </w:rPr>
        <w:t> </w:t>
      </w:r>
      <w:r>
        <w:rPr>
          <w:color w:val="242121"/>
          <w:sz w:val="20"/>
        </w:rPr>
        <w:t>well,</w:t>
      </w:r>
      <w:r>
        <w:rPr>
          <w:color w:val="242121"/>
          <w:spacing w:val="14"/>
          <w:sz w:val="20"/>
        </w:rPr>
        <w:t> </w:t>
      </w:r>
      <w:r>
        <w:rPr>
          <w:color w:val="242121"/>
          <w:sz w:val="20"/>
        </w:rPr>
        <w:t>because</w:t>
      </w:r>
      <w:r>
        <w:rPr>
          <w:color w:val="242121"/>
          <w:spacing w:val="39"/>
          <w:sz w:val="20"/>
        </w:rPr>
        <w:t> </w:t>
      </w:r>
      <w:r>
        <w:rPr>
          <w:color w:val="242121"/>
          <w:sz w:val="20"/>
        </w:rPr>
        <w:t>ER</w:t>
      </w:r>
      <w:r>
        <w:rPr>
          <w:color w:val="242121"/>
          <w:spacing w:val="44"/>
          <w:sz w:val="20"/>
        </w:rPr>
        <w:t> </w:t>
      </w:r>
      <w:r>
        <w:rPr>
          <w:color w:val="242121"/>
          <w:sz w:val="20"/>
        </w:rPr>
        <w:t>stress</w:t>
      </w:r>
      <w:r>
        <w:rPr>
          <w:color w:val="242121"/>
          <w:spacing w:val="42"/>
          <w:sz w:val="20"/>
        </w:rPr>
        <w:t> </w:t>
      </w:r>
      <w:r>
        <w:rPr>
          <w:color w:val="242121"/>
          <w:sz w:val="20"/>
        </w:rPr>
        <w:t>has</w:t>
      </w:r>
      <w:r>
        <w:rPr>
          <w:color w:val="242121"/>
          <w:spacing w:val="37"/>
          <w:sz w:val="20"/>
        </w:rPr>
        <w:t> </w:t>
      </w:r>
      <w:r>
        <w:rPr>
          <w:color w:val="242121"/>
          <w:spacing w:val="-4"/>
          <w:sz w:val="20"/>
        </w:rPr>
        <w:t>been</w:t>
      </w:r>
    </w:p>
    <w:p>
      <w:pPr>
        <w:spacing w:line="297" w:lineRule="auto" w:before="54"/>
        <w:ind w:left="129" w:right="43" w:firstLine="0"/>
        <w:jc w:val="both"/>
        <w:rPr>
          <w:sz w:val="20"/>
        </w:rPr>
      </w:pPr>
      <w:r>
        <w:rPr>
          <w:color w:val="242121"/>
          <w:w w:val="105"/>
          <w:sz w:val="20"/>
        </w:rPr>
        <w:t>implicated</w:t>
      </w:r>
      <w:r>
        <w:rPr>
          <w:color w:val="242121"/>
          <w:w w:val="105"/>
          <w:sz w:val="20"/>
        </w:rPr>
        <w:t> not</w:t>
      </w:r>
      <w:r>
        <w:rPr>
          <w:color w:val="242121"/>
          <w:w w:val="105"/>
          <w:sz w:val="20"/>
        </w:rPr>
        <w:t> only in</w:t>
      </w:r>
      <w:r>
        <w:rPr>
          <w:color w:val="242121"/>
          <w:w w:val="105"/>
          <w:sz w:val="20"/>
        </w:rPr>
        <w:t> beta-cell</w:t>
      </w:r>
      <w:r>
        <w:rPr>
          <w:color w:val="242121"/>
          <w:w w:val="105"/>
          <w:sz w:val="20"/>
        </w:rPr>
        <w:t> dysfunction</w:t>
      </w:r>
      <w:r>
        <w:rPr>
          <w:color w:val="242121"/>
          <w:w w:val="105"/>
          <w:sz w:val="20"/>
        </w:rPr>
        <w:t> but also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insulin</w:t>
      </w:r>
      <w:r>
        <w:rPr>
          <w:color w:val="242121"/>
          <w:w w:val="105"/>
          <w:sz w:val="20"/>
        </w:rPr>
        <w:t> resistance</w:t>
      </w:r>
      <w:r>
        <w:rPr>
          <w:color w:val="242121"/>
          <w:w w:val="105"/>
          <w:sz w:val="20"/>
        </w:rPr>
        <w:t> (Ozcan</w:t>
      </w:r>
      <w:r>
        <w:rPr>
          <w:color w:val="242121"/>
          <w:w w:val="105"/>
          <w:sz w:val="20"/>
        </w:rPr>
        <w:t> et.al.,</w:t>
      </w:r>
      <w:r>
        <w:rPr>
          <w:color w:val="242121"/>
          <w:w w:val="105"/>
          <w:sz w:val="20"/>
        </w:rPr>
        <w:t> 2004). Because</w:t>
      </w:r>
      <w:r>
        <w:rPr>
          <w:color w:val="242121"/>
          <w:w w:val="105"/>
          <w:sz w:val="20"/>
        </w:rPr>
        <w:t> autophagy</w:t>
      </w:r>
      <w:r>
        <w:rPr>
          <w:color w:val="242121"/>
          <w:w w:val="105"/>
          <w:sz w:val="20"/>
        </w:rPr>
        <w:t> deficiency</w:t>
      </w:r>
      <w:r>
        <w:rPr>
          <w:color w:val="242121"/>
          <w:w w:val="105"/>
          <w:sz w:val="20"/>
        </w:rPr>
        <w:t> could</w:t>
      </w:r>
      <w:r>
        <w:rPr>
          <w:color w:val="242121"/>
          <w:w w:val="105"/>
          <w:sz w:val="20"/>
        </w:rPr>
        <w:t> lead</w:t>
      </w:r>
      <w:r>
        <w:rPr>
          <w:color w:val="242121"/>
          <w:w w:val="105"/>
          <w:sz w:val="20"/>
        </w:rPr>
        <w:t> to abnormal</w:t>
      </w:r>
      <w:r>
        <w:rPr>
          <w:color w:val="242121"/>
          <w:w w:val="105"/>
          <w:sz w:val="20"/>
        </w:rPr>
        <w:t> ER</w:t>
      </w:r>
      <w:r>
        <w:rPr>
          <w:color w:val="242121"/>
          <w:w w:val="105"/>
          <w:sz w:val="20"/>
        </w:rPr>
        <w:t> stress</w:t>
      </w:r>
      <w:r>
        <w:rPr>
          <w:color w:val="242121"/>
          <w:w w:val="105"/>
          <w:sz w:val="20"/>
        </w:rPr>
        <w:t> or</w:t>
      </w:r>
      <w:r>
        <w:rPr>
          <w:color w:val="242121"/>
          <w:w w:val="105"/>
          <w:sz w:val="20"/>
        </w:rPr>
        <w:t> ER</w:t>
      </w:r>
      <w:r>
        <w:rPr>
          <w:color w:val="242121"/>
          <w:w w:val="105"/>
          <w:sz w:val="20"/>
        </w:rPr>
        <w:t> stress</w:t>
      </w:r>
      <w:r>
        <w:rPr>
          <w:color w:val="242121"/>
          <w:w w:val="105"/>
          <w:sz w:val="20"/>
        </w:rPr>
        <w:t> response, impaired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autophagy</w:t>
      </w:r>
      <w:r>
        <w:rPr>
          <w:color w:val="242121"/>
          <w:spacing w:val="-11"/>
          <w:w w:val="105"/>
          <w:sz w:val="20"/>
        </w:rPr>
        <w:t> </w:t>
      </w:r>
      <w:r>
        <w:rPr>
          <w:color w:val="242121"/>
          <w:w w:val="105"/>
          <w:sz w:val="20"/>
        </w:rPr>
        <w:t>may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affect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insulin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resistance. A</w:t>
      </w:r>
      <w:r>
        <w:rPr>
          <w:color w:val="242121"/>
          <w:w w:val="105"/>
          <w:sz w:val="20"/>
        </w:rPr>
        <w:t> recent</w:t>
      </w:r>
      <w:r>
        <w:rPr>
          <w:color w:val="242121"/>
          <w:w w:val="105"/>
          <w:sz w:val="20"/>
        </w:rPr>
        <w:t> paper</w:t>
      </w:r>
      <w:r>
        <w:rPr>
          <w:color w:val="242121"/>
          <w:w w:val="105"/>
          <w:sz w:val="20"/>
        </w:rPr>
        <w:t> reported</w:t>
      </w:r>
      <w:r>
        <w:rPr>
          <w:color w:val="242121"/>
          <w:w w:val="105"/>
          <w:sz w:val="20"/>
        </w:rPr>
        <w:t> that</w:t>
      </w:r>
      <w:r>
        <w:rPr>
          <w:color w:val="242121"/>
          <w:w w:val="105"/>
          <w:sz w:val="20"/>
        </w:rPr>
        <w:t> autophagy</w:t>
      </w:r>
      <w:r>
        <w:rPr>
          <w:color w:val="242121"/>
          <w:w w:val="105"/>
          <w:sz w:val="20"/>
        </w:rPr>
        <w:t> is deficient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liver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obese</w:t>
      </w:r>
      <w:r>
        <w:rPr>
          <w:color w:val="242121"/>
          <w:w w:val="105"/>
          <w:sz w:val="20"/>
        </w:rPr>
        <w:t> mice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over expression</w:t>
      </w:r>
      <w:r>
        <w:rPr>
          <w:color w:val="242121"/>
          <w:spacing w:val="65"/>
          <w:w w:val="105"/>
          <w:sz w:val="20"/>
        </w:rPr>
        <w:t> </w:t>
      </w:r>
      <w:r>
        <w:rPr>
          <w:color w:val="242121"/>
          <w:w w:val="105"/>
          <w:sz w:val="20"/>
        </w:rPr>
        <w:t>of</w:t>
      </w:r>
      <w:r>
        <w:rPr>
          <w:color w:val="242121"/>
          <w:spacing w:val="70"/>
          <w:w w:val="105"/>
          <w:sz w:val="20"/>
        </w:rPr>
        <w:t> </w:t>
      </w:r>
      <w:r>
        <w:rPr>
          <w:color w:val="242121"/>
          <w:w w:val="105"/>
          <w:sz w:val="20"/>
        </w:rPr>
        <w:t>Atg7</w:t>
      </w:r>
      <w:r>
        <w:rPr>
          <w:color w:val="242121"/>
          <w:spacing w:val="51"/>
          <w:w w:val="105"/>
          <w:sz w:val="20"/>
        </w:rPr>
        <w:t> </w:t>
      </w:r>
      <w:r>
        <w:rPr>
          <w:color w:val="242121"/>
          <w:w w:val="105"/>
          <w:sz w:val="20"/>
        </w:rPr>
        <w:t>restored</w:t>
      </w:r>
      <w:r>
        <w:rPr>
          <w:color w:val="242121"/>
          <w:spacing w:val="65"/>
          <w:w w:val="105"/>
          <w:sz w:val="20"/>
        </w:rPr>
        <w:t> </w:t>
      </w:r>
      <w:r>
        <w:rPr>
          <w:color w:val="242121"/>
          <w:w w:val="105"/>
          <w:sz w:val="20"/>
        </w:rPr>
        <w:t>insulin</w:t>
      </w:r>
      <w:r>
        <w:rPr>
          <w:color w:val="242121"/>
          <w:spacing w:val="62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sensitivity</w:t>
      </w:r>
    </w:p>
    <w:p>
      <w:pPr>
        <w:spacing w:line="297" w:lineRule="auto" w:before="121"/>
        <w:ind w:left="127" w:right="122" w:firstLine="6"/>
        <w:jc w:val="both"/>
        <w:rPr>
          <w:sz w:val="20"/>
        </w:rPr>
      </w:pPr>
      <w:r>
        <w:rPr/>
        <w:br w:type="column"/>
      </w:r>
      <w:r>
        <w:rPr>
          <w:color w:val="242121"/>
          <w:w w:val="105"/>
          <w:sz w:val="20"/>
        </w:rPr>
        <w:t>together with</w:t>
      </w:r>
      <w:r>
        <w:rPr>
          <w:color w:val="242121"/>
          <w:w w:val="105"/>
          <w:sz w:val="20"/>
        </w:rPr>
        <w:t> alleviated</w:t>
      </w:r>
      <w:r>
        <w:rPr>
          <w:color w:val="242121"/>
          <w:w w:val="105"/>
          <w:sz w:val="20"/>
        </w:rPr>
        <w:t> expression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ER</w:t>
      </w:r>
      <w:r>
        <w:rPr>
          <w:color w:val="242121"/>
          <w:w w:val="105"/>
          <w:sz w:val="20"/>
        </w:rPr>
        <w:t> stress markers</w:t>
      </w:r>
      <w:r>
        <w:rPr>
          <w:color w:val="242121"/>
          <w:spacing w:val="-2"/>
          <w:w w:val="105"/>
          <w:sz w:val="20"/>
        </w:rPr>
        <w:t> </w:t>
      </w:r>
      <w:r>
        <w:rPr>
          <w:color w:val="242121"/>
          <w:w w:val="105"/>
          <w:sz w:val="20"/>
        </w:rPr>
        <w:t>(Yang</w:t>
      </w:r>
      <w:r>
        <w:rPr>
          <w:color w:val="242121"/>
          <w:w w:val="105"/>
          <w:sz w:val="20"/>
        </w:rPr>
        <w:t> et.al.,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2010).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Recently,</w:t>
      </w:r>
      <w:r>
        <w:rPr>
          <w:color w:val="242121"/>
          <w:spacing w:val="-11"/>
          <w:w w:val="105"/>
          <w:sz w:val="20"/>
        </w:rPr>
        <w:t> </w:t>
      </w:r>
      <w:r>
        <w:rPr>
          <w:color w:val="242121"/>
          <w:w w:val="105"/>
          <w:sz w:val="20"/>
        </w:rPr>
        <w:t>autophagy was</w:t>
      </w:r>
      <w:r>
        <w:rPr>
          <w:color w:val="242121"/>
          <w:w w:val="105"/>
          <w:sz w:val="20"/>
        </w:rPr>
        <w:t> reported</w:t>
      </w:r>
      <w:r>
        <w:rPr>
          <w:color w:val="242121"/>
          <w:w w:val="105"/>
          <w:sz w:val="20"/>
        </w:rPr>
        <w:t> to</w:t>
      </w:r>
      <w:r>
        <w:rPr>
          <w:color w:val="242121"/>
          <w:w w:val="105"/>
          <w:sz w:val="20"/>
        </w:rPr>
        <w:t> participate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down­ regulation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insulin</w:t>
      </w:r>
      <w:r>
        <w:rPr>
          <w:color w:val="242121"/>
          <w:w w:val="105"/>
          <w:sz w:val="20"/>
        </w:rPr>
        <w:t> receptors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ER</w:t>
      </w:r>
      <w:r>
        <w:rPr>
          <w:color w:val="242121"/>
          <w:w w:val="105"/>
          <w:sz w:val="20"/>
        </w:rPr>
        <w:t> stress­ mediated</w:t>
      </w:r>
      <w:r>
        <w:rPr>
          <w:color w:val="242121"/>
          <w:w w:val="105"/>
          <w:sz w:val="20"/>
        </w:rPr>
        <w:t> insulin</w:t>
      </w:r>
      <w:r>
        <w:rPr>
          <w:color w:val="242121"/>
          <w:w w:val="105"/>
          <w:sz w:val="20"/>
        </w:rPr>
        <w:t> resistance</w:t>
      </w:r>
      <w:r>
        <w:rPr>
          <w:color w:val="242121"/>
          <w:w w:val="105"/>
          <w:sz w:val="20"/>
        </w:rPr>
        <w:t> as</w:t>
      </w:r>
      <w:r>
        <w:rPr>
          <w:color w:val="242121"/>
          <w:w w:val="105"/>
          <w:sz w:val="20"/>
        </w:rPr>
        <w:t> an</w:t>
      </w:r>
      <w:r>
        <w:rPr>
          <w:color w:val="242121"/>
          <w:w w:val="105"/>
          <w:sz w:val="20"/>
        </w:rPr>
        <w:t> adaptive process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ER</w:t>
      </w:r>
      <w:r>
        <w:rPr>
          <w:color w:val="242121"/>
          <w:w w:val="105"/>
          <w:sz w:val="20"/>
        </w:rPr>
        <w:t> stresses</w:t>
      </w:r>
      <w:r>
        <w:rPr>
          <w:color w:val="242121"/>
          <w:w w:val="105"/>
          <w:sz w:val="20"/>
        </w:rPr>
        <w:t> (Zhou</w:t>
      </w:r>
      <w:r>
        <w:rPr>
          <w:color w:val="242121"/>
          <w:w w:val="105"/>
          <w:sz w:val="20"/>
        </w:rPr>
        <w:t> et.al.,</w:t>
      </w:r>
      <w:r>
        <w:rPr>
          <w:color w:val="242121"/>
          <w:w w:val="105"/>
          <w:sz w:val="20"/>
        </w:rPr>
        <w:t> 2009). Conversely,</w:t>
      </w:r>
      <w:r>
        <w:rPr>
          <w:color w:val="242121"/>
          <w:spacing w:val="-6"/>
          <w:w w:val="105"/>
          <w:sz w:val="20"/>
        </w:rPr>
        <w:t> </w:t>
      </w:r>
      <w:r>
        <w:rPr>
          <w:color w:val="242121"/>
          <w:w w:val="105"/>
          <w:sz w:val="20"/>
        </w:rPr>
        <w:t>insulin</w:t>
      </w:r>
      <w:r>
        <w:rPr>
          <w:color w:val="242121"/>
          <w:w w:val="105"/>
          <w:sz w:val="20"/>
        </w:rPr>
        <w:t> resistance</w:t>
      </w:r>
      <w:r>
        <w:rPr>
          <w:color w:val="242121"/>
          <w:w w:val="105"/>
          <w:sz w:val="20"/>
        </w:rPr>
        <w:t> has</w:t>
      </w:r>
      <w:r>
        <w:rPr>
          <w:color w:val="242121"/>
          <w:spacing w:val="-4"/>
          <w:w w:val="105"/>
          <w:sz w:val="20"/>
        </w:rPr>
        <w:t> </w:t>
      </w:r>
      <w:r>
        <w:rPr>
          <w:color w:val="242121"/>
          <w:w w:val="105"/>
          <w:sz w:val="20"/>
        </w:rPr>
        <w:t>been</w:t>
      </w:r>
      <w:r>
        <w:rPr>
          <w:color w:val="242121"/>
          <w:spacing w:val="-1"/>
          <w:w w:val="105"/>
          <w:sz w:val="20"/>
        </w:rPr>
        <w:t> </w:t>
      </w:r>
      <w:r>
        <w:rPr>
          <w:color w:val="242121"/>
          <w:w w:val="105"/>
          <w:sz w:val="20"/>
        </w:rPr>
        <w:t>reported to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suppress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autophagy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(Liu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et.al.,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2009).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Although these</w:t>
      </w:r>
      <w:r>
        <w:rPr>
          <w:color w:val="242121"/>
          <w:w w:val="105"/>
          <w:sz w:val="20"/>
        </w:rPr>
        <w:t> findings</w:t>
      </w:r>
      <w:r>
        <w:rPr>
          <w:color w:val="242121"/>
          <w:w w:val="105"/>
          <w:sz w:val="20"/>
        </w:rPr>
        <w:t> suggest that</w:t>
      </w:r>
      <w:r>
        <w:rPr>
          <w:color w:val="242121"/>
          <w:w w:val="105"/>
          <w:sz w:val="20"/>
        </w:rPr>
        <w:t> autophagy</w:t>
      </w:r>
      <w:r>
        <w:rPr>
          <w:color w:val="242121"/>
          <w:w w:val="105"/>
          <w:sz w:val="20"/>
        </w:rPr>
        <w:t> may</w:t>
      </w:r>
      <w:r>
        <w:rPr>
          <w:color w:val="242121"/>
          <w:w w:val="105"/>
          <w:sz w:val="20"/>
        </w:rPr>
        <w:t> be related</w:t>
      </w:r>
      <w:r>
        <w:rPr>
          <w:color w:val="242121"/>
          <w:w w:val="105"/>
          <w:sz w:val="20"/>
        </w:rPr>
        <w:t> to</w:t>
      </w:r>
      <w:r>
        <w:rPr>
          <w:color w:val="242121"/>
          <w:w w:val="105"/>
          <w:sz w:val="20"/>
        </w:rPr>
        <w:t> insulin</w:t>
      </w:r>
      <w:r>
        <w:rPr>
          <w:color w:val="242121"/>
          <w:w w:val="105"/>
          <w:sz w:val="20"/>
        </w:rPr>
        <w:t> resistance,</w:t>
      </w:r>
      <w:r>
        <w:rPr>
          <w:color w:val="242121"/>
          <w:w w:val="105"/>
          <w:sz w:val="20"/>
        </w:rPr>
        <w:t> direct</w:t>
      </w:r>
      <w:r>
        <w:rPr>
          <w:color w:val="242121"/>
          <w:w w:val="105"/>
          <w:sz w:val="20"/>
        </w:rPr>
        <w:t> causal relationship between them would require further </w:t>
      </w:r>
      <w:r>
        <w:rPr>
          <w:color w:val="242121"/>
          <w:spacing w:val="-2"/>
          <w:w w:val="105"/>
          <w:sz w:val="20"/>
        </w:rPr>
        <w:t>investigation.</w:t>
      </w:r>
    </w:p>
    <w:p>
      <w:pPr>
        <w:pStyle w:val="BodyText"/>
        <w:spacing w:before="10"/>
        <w:rPr>
          <w:sz w:val="30"/>
        </w:rPr>
      </w:pPr>
    </w:p>
    <w:p>
      <w:pPr>
        <w:pStyle w:val="Heading3"/>
        <w:jc w:val="both"/>
      </w:pPr>
      <w:r>
        <w:rPr>
          <w:color w:val="242121"/>
        </w:rPr>
        <w:t>Conclusion</w:t>
      </w:r>
      <w:r>
        <w:rPr>
          <w:color w:val="242121"/>
          <w:spacing w:val="16"/>
        </w:rPr>
        <w:t> </w:t>
      </w:r>
      <w:r>
        <w:rPr>
          <w:color w:val="242121"/>
        </w:rPr>
        <w:t>and</w:t>
      </w:r>
      <w:r>
        <w:rPr>
          <w:color w:val="242121"/>
          <w:spacing w:val="1"/>
        </w:rPr>
        <w:t> </w:t>
      </w:r>
      <w:r>
        <w:rPr>
          <w:color w:val="242121"/>
        </w:rPr>
        <w:t>future</w:t>
      </w:r>
      <w:r>
        <w:rPr>
          <w:color w:val="242121"/>
          <w:spacing w:val="-4"/>
        </w:rPr>
        <w:t> </w:t>
      </w:r>
      <w:r>
        <w:rPr>
          <w:color w:val="242121"/>
          <w:spacing w:val="-2"/>
        </w:rPr>
        <w:t>perspective:</w:t>
      </w:r>
    </w:p>
    <w:p>
      <w:pPr>
        <w:spacing w:line="297" w:lineRule="auto" w:before="97"/>
        <w:ind w:left="127" w:right="121" w:firstLine="7"/>
        <w:jc w:val="both"/>
        <w:rPr>
          <w:sz w:val="20"/>
        </w:rPr>
      </w:pPr>
      <w:r>
        <w:rPr>
          <w:color w:val="242121"/>
          <w:w w:val="105"/>
          <w:sz w:val="20"/>
        </w:rPr>
        <w:t>We</w:t>
      </w:r>
      <w:r>
        <w:rPr>
          <w:color w:val="242121"/>
          <w:spacing w:val="-6"/>
          <w:w w:val="105"/>
          <w:sz w:val="20"/>
        </w:rPr>
        <w:t> </w:t>
      </w:r>
      <w:r>
        <w:rPr>
          <w:color w:val="242121"/>
          <w:w w:val="105"/>
          <w:sz w:val="20"/>
        </w:rPr>
        <w:t>know</w:t>
      </w:r>
      <w:r>
        <w:rPr>
          <w:color w:val="242121"/>
          <w:spacing w:val="-1"/>
          <w:w w:val="105"/>
          <w:sz w:val="20"/>
        </w:rPr>
        <w:t> </w:t>
      </w:r>
      <w:r>
        <w:rPr>
          <w:color w:val="242121"/>
          <w:w w:val="105"/>
          <w:sz w:val="20"/>
        </w:rPr>
        <w:t>that</w:t>
      </w:r>
      <w:r>
        <w:rPr>
          <w:color w:val="242121"/>
          <w:spacing w:val="-5"/>
          <w:w w:val="105"/>
          <w:sz w:val="20"/>
        </w:rPr>
        <w:t> </w:t>
      </w:r>
      <w:r>
        <w:rPr>
          <w:color w:val="242121"/>
          <w:w w:val="105"/>
          <w:sz w:val="20"/>
        </w:rPr>
        <w:t>obesity</w:t>
      </w:r>
      <w:r>
        <w:rPr>
          <w:color w:val="242121"/>
          <w:spacing w:val="-1"/>
          <w:w w:val="105"/>
          <w:sz w:val="20"/>
        </w:rPr>
        <w:t> </w:t>
      </w:r>
      <w:r>
        <w:rPr>
          <w:color w:val="242121"/>
          <w:w w:val="105"/>
          <w:sz w:val="20"/>
        </w:rPr>
        <w:t>is</w:t>
      </w:r>
      <w:r>
        <w:rPr>
          <w:color w:val="242121"/>
          <w:spacing w:val="-7"/>
          <w:w w:val="105"/>
          <w:sz w:val="20"/>
        </w:rPr>
        <w:t> </w:t>
      </w:r>
      <w:r>
        <w:rPr>
          <w:color w:val="242121"/>
          <w:w w:val="105"/>
          <w:sz w:val="20"/>
        </w:rPr>
        <w:t>one</w:t>
      </w:r>
      <w:r>
        <w:rPr>
          <w:color w:val="242121"/>
          <w:spacing w:val="-11"/>
          <w:w w:val="105"/>
          <w:sz w:val="20"/>
        </w:rPr>
        <w:t> </w:t>
      </w:r>
      <w:r>
        <w:rPr>
          <w:color w:val="242121"/>
          <w:w w:val="105"/>
          <w:sz w:val="20"/>
        </w:rPr>
        <w:t>of</w:t>
      </w:r>
      <w:r>
        <w:rPr>
          <w:color w:val="242121"/>
          <w:spacing w:val="-1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  <w:r>
        <w:rPr>
          <w:color w:val="242121"/>
          <w:spacing w:val="-10"/>
          <w:w w:val="105"/>
          <w:sz w:val="20"/>
        </w:rPr>
        <w:t> </w:t>
      </w:r>
      <w:r>
        <w:rPr>
          <w:color w:val="242121"/>
          <w:w w:val="105"/>
          <w:sz w:val="20"/>
        </w:rPr>
        <w:t>risk</w:t>
      </w:r>
      <w:r>
        <w:rPr>
          <w:color w:val="242121"/>
          <w:spacing w:val="-4"/>
          <w:w w:val="105"/>
          <w:sz w:val="20"/>
        </w:rPr>
        <w:t> </w:t>
      </w:r>
      <w:r>
        <w:rPr>
          <w:color w:val="242121"/>
          <w:w w:val="105"/>
          <w:sz w:val="20"/>
        </w:rPr>
        <w:t>factors</w:t>
      </w:r>
      <w:r>
        <w:rPr>
          <w:color w:val="242121"/>
          <w:spacing w:val="-3"/>
          <w:w w:val="105"/>
          <w:sz w:val="20"/>
        </w:rPr>
        <w:t> </w:t>
      </w:r>
      <w:r>
        <w:rPr>
          <w:color w:val="242121"/>
          <w:w w:val="105"/>
          <w:sz w:val="20"/>
        </w:rPr>
        <w:t>for diabetes.</w:t>
      </w:r>
      <w:r>
        <w:rPr>
          <w:color w:val="242121"/>
          <w:w w:val="105"/>
          <w:sz w:val="20"/>
        </w:rPr>
        <w:t> But</w:t>
      </w:r>
      <w:r>
        <w:rPr>
          <w:color w:val="242121"/>
          <w:w w:val="105"/>
          <w:sz w:val="20"/>
        </w:rPr>
        <w:t> not</w:t>
      </w:r>
      <w:r>
        <w:rPr>
          <w:color w:val="242121"/>
          <w:w w:val="105"/>
          <w:sz w:val="20"/>
        </w:rPr>
        <w:t> all</w:t>
      </w:r>
      <w:r>
        <w:rPr>
          <w:color w:val="242121"/>
          <w:w w:val="105"/>
          <w:sz w:val="20"/>
        </w:rPr>
        <w:t> human</w:t>
      </w:r>
      <w:r>
        <w:rPr>
          <w:color w:val="242121"/>
          <w:w w:val="105"/>
          <w:sz w:val="20"/>
        </w:rPr>
        <w:t> or</w:t>
      </w:r>
      <w:r>
        <w:rPr>
          <w:color w:val="242121"/>
          <w:w w:val="105"/>
          <w:sz w:val="20"/>
        </w:rPr>
        <w:t> experimental animals</w:t>
      </w:r>
      <w:r>
        <w:rPr>
          <w:color w:val="242121"/>
          <w:w w:val="105"/>
          <w:sz w:val="20"/>
        </w:rPr>
        <w:t> with</w:t>
      </w:r>
      <w:r>
        <w:rPr>
          <w:color w:val="242121"/>
          <w:w w:val="105"/>
          <w:sz w:val="20"/>
        </w:rPr>
        <w:t> obesity</w:t>
      </w:r>
      <w:r>
        <w:rPr>
          <w:color w:val="242121"/>
          <w:w w:val="105"/>
          <w:sz w:val="20"/>
        </w:rPr>
        <w:t> develop</w:t>
      </w:r>
      <w:r>
        <w:rPr>
          <w:color w:val="242121"/>
          <w:w w:val="105"/>
          <w:sz w:val="20"/>
        </w:rPr>
        <w:t> diabetes.</w:t>
      </w:r>
      <w:r>
        <w:rPr>
          <w:color w:val="242121"/>
          <w:w w:val="105"/>
          <w:sz w:val="20"/>
        </w:rPr>
        <w:t> Our survey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suggests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that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in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case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of</w:t>
      </w:r>
      <w:r>
        <w:rPr>
          <w:color w:val="242121"/>
          <w:spacing w:val="-12"/>
          <w:w w:val="105"/>
          <w:sz w:val="20"/>
        </w:rPr>
        <w:t> </w:t>
      </w:r>
      <w:r>
        <w:rPr>
          <w:color w:val="242121"/>
          <w:w w:val="105"/>
          <w:sz w:val="20"/>
        </w:rPr>
        <w:t>deficiency</w:t>
      </w:r>
      <w:r>
        <w:rPr>
          <w:color w:val="242121"/>
          <w:spacing w:val="-12"/>
          <w:w w:val="105"/>
          <w:sz w:val="20"/>
        </w:rPr>
        <w:t> </w:t>
      </w:r>
      <w:r>
        <w:rPr>
          <w:color w:val="242121"/>
          <w:w w:val="105"/>
          <w:sz w:val="20"/>
        </w:rPr>
        <w:t>of</w:t>
      </w:r>
      <w:r>
        <w:rPr>
          <w:color w:val="242121"/>
          <w:spacing w:val="-12"/>
          <w:w w:val="105"/>
          <w:sz w:val="20"/>
        </w:rPr>
        <w:t> </w:t>
      </w:r>
      <w:r>
        <w:rPr>
          <w:color w:val="242121"/>
          <w:w w:val="105"/>
          <w:sz w:val="20"/>
        </w:rPr>
        <w:t>beta­ cell,</w:t>
      </w:r>
      <w:r>
        <w:rPr>
          <w:color w:val="242121"/>
          <w:spacing w:val="-6"/>
          <w:w w:val="105"/>
          <w:sz w:val="20"/>
        </w:rPr>
        <w:t> </w:t>
      </w:r>
      <w:r>
        <w:rPr>
          <w:color w:val="242121"/>
          <w:w w:val="105"/>
          <w:sz w:val="20"/>
        </w:rPr>
        <w:t>autophagy</w:t>
      </w:r>
      <w:r>
        <w:rPr>
          <w:color w:val="242121"/>
          <w:w w:val="105"/>
          <w:sz w:val="20"/>
        </w:rPr>
        <w:t> could be an preventing</w:t>
      </w:r>
      <w:r>
        <w:rPr>
          <w:color w:val="242121"/>
          <w:w w:val="105"/>
          <w:sz w:val="20"/>
        </w:rPr>
        <w:t> factor</w:t>
      </w:r>
      <w:r>
        <w:rPr>
          <w:color w:val="242121"/>
          <w:w w:val="105"/>
          <w:sz w:val="20"/>
        </w:rPr>
        <w:t> in the</w:t>
      </w:r>
      <w:r>
        <w:rPr>
          <w:color w:val="242121"/>
          <w:w w:val="105"/>
          <w:sz w:val="20"/>
        </w:rPr>
        <w:t> progression</w:t>
      </w:r>
      <w:r>
        <w:rPr>
          <w:color w:val="242121"/>
          <w:w w:val="105"/>
          <w:sz w:val="20"/>
        </w:rPr>
        <w:t> from</w:t>
      </w:r>
      <w:r>
        <w:rPr>
          <w:color w:val="242121"/>
          <w:w w:val="105"/>
          <w:sz w:val="20"/>
        </w:rPr>
        <w:t> obesity</w:t>
      </w:r>
      <w:r>
        <w:rPr>
          <w:color w:val="242121"/>
          <w:w w:val="105"/>
          <w:sz w:val="20"/>
        </w:rPr>
        <w:t> to</w:t>
      </w:r>
      <w:r>
        <w:rPr>
          <w:color w:val="242121"/>
          <w:w w:val="105"/>
          <w:sz w:val="20"/>
        </w:rPr>
        <w:t> diabetes. With respect to</w:t>
      </w:r>
      <w:r>
        <w:rPr>
          <w:color w:val="242121"/>
          <w:w w:val="105"/>
          <w:sz w:val="20"/>
        </w:rPr>
        <w:t> the confirmation</w:t>
      </w:r>
      <w:r>
        <w:rPr>
          <w:color w:val="242121"/>
          <w:w w:val="105"/>
          <w:sz w:val="20"/>
        </w:rPr>
        <w:t> of pathogenetic</w:t>
      </w:r>
      <w:r>
        <w:rPr>
          <w:color w:val="242121"/>
          <w:w w:val="105"/>
          <w:sz w:val="20"/>
        </w:rPr>
        <w:t> role</w:t>
      </w:r>
      <w:r>
        <w:rPr>
          <w:color w:val="242121"/>
          <w:spacing w:val="40"/>
          <w:w w:val="105"/>
          <w:sz w:val="20"/>
        </w:rPr>
        <w:t> </w:t>
      </w:r>
      <w:r>
        <w:rPr>
          <w:color w:val="242121"/>
          <w:w w:val="105"/>
          <w:sz w:val="20"/>
        </w:rPr>
        <w:t>of</w:t>
      </w:r>
      <w:r>
        <w:rPr>
          <w:color w:val="242121"/>
          <w:w w:val="105"/>
          <w:sz w:val="20"/>
        </w:rPr>
        <w:t> dysregulated</w:t>
      </w:r>
      <w:r>
        <w:rPr>
          <w:color w:val="242121"/>
          <w:spacing w:val="40"/>
          <w:w w:val="105"/>
          <w:sz w:val="20"/>
        </w:rPr>
        <w:t> </w:t>
      </w:r>
      <w:r>
        <w:rPr>
          <w:color w:val="242121"/>
          <w:w w:val="105"/>
          <w:sz w:val="20"/>
        </w:rPr>
        <w:t>autophagy</w:t>
      </w:r>
      <w:r>
        <w:rPr>
          <w:color w:val="242121"/>
          <w:spacing w:val="40"/>
          <w:w w:val="105"/>
          <w:sz w:val="20"/>
        </w:rPr>
        <w:t> </w:t>
      </w:r>
      <w:r>
        <w:rPr>
          <w:color w:val="242121"/>
          <w:w w:val="105"/>
          <w:sz w:val="20"/>
        </w:rPr>
        <w:t>in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development of natural</w:t>
      </w:r>
      <w:r>
        <w:rPr>
          <w:color w:val="242121"/>
          <w:w w:val="105"/>
          <w:sz w:val="20"/>
        </w:rPr>
        <w:t> human</w:t>
      </w:r>
      <w:r>
        <w:rPr>
          <w:color w:val="242121"/>
          <w:w w:val="105"/>
          <w:sz w:val="20"/>
        </w:rPr>
        <w:t> diabetes</w:t>
      </w:r>
      <w:r>
        <w:rPr>
          <w:color w:val="242121"/>
          <w:w w:val="105"/>
          <w:sz w:val="20"/>
        </w:rPr>
        <w:t> a</w:t>
      </w:r>
      <w:r>
        <w:rPr>
          <w:color w:val="242121"/>
          <w:w w:val="105"/>
          <w:sz w:val="20"/>
        </w:rPr>
        <w:t> new class</w:t>
      </w:r>
      <w:r>
        <w:rPr>
          <w:color w:val="242121"/>
          <w:w w:val="105"/>
          <w:sz w:val="20"/>
        </w:rPr>
        <w:t> of drugs will</w:t>
      </w:r>
      <w:r>
        <w:rPr>
          <w:color w:val="242121"/>
          <w:w w:val="105"/>
          <w:sz w:val="20"/>
        </w:rPr>
        <w:t> be</w:t>
      </w:r>
      <w:r>
        <w:rPr>
          <w:color w:val="242121"/>
          <w:w w:val="105"/>
          <w:sz w:val="20"/>
        </w:rPr>
        <w:t> possible</w:t>
      </w:r>
      <w:r>
        <w:rPr>
          <w:color w:val="242121"/>
          <w:w w:val="105"/>
          <w:sz w:val="20"/>
        </w:rPr>
        <w:t> to</w:t>
      </w:r>
      <w:r>
        <w:rPr>
          <w:color w:val="242121"/>
          <w:w w:val="105"/>
          <w:sz w:val="20"/>
        </w:rPr>
        <w:t> discover</w:t>
      </w:r>
      <w:r>
        <w:rPr>
          <w:color w:val="242121"/>
          <w:w w:val="105"/>
          <w:sz w:val="20"/>
        </w:rPr>
        <w:t> on</w:t>
      </w:r>
      <w:r>
        <w:rPr>
          <w:color w:val="242121"/>
          <w:w w:val="105"/>
          <w:sz w:val="20"/>
        </w:rPr>
        <w:t> a</w:t>
      </w:r>
      <w:r>
        <w:rPr>
          <w:color w:val="242121"/>
          <w:w w:val="105"/>
          <w:sz w:val="20"/>
        </w:rPr>
        <w:t> new</w:t>
      </w:r>
      <w:r>
        <w:rPr>
          <w:color w:val="242121"/>
          <w:w w:val="105"/>
          <w:sz w:val="20"/>
        </w:rPr>
        <w:t> principle. Metformin</w:t>
      </w:r>
      <w:r>
        <w:rPr>
          <w:color w:val="242121"/>
          <w:w w:val="105"/>
          <w:sz w:val="20"/>
        </w:rPr>
        <w:t> is</w:t>
      </w:r>
      <w:r>
        <w:rPr>
          <w:color w:val="242121"/>
          <w:w w:val="105"/>
          <w:sz w:val="20"/>
        </w:rPr>
        <w:t> generally</w:t>
      </w:r>
      <w:r>
        <w:rPr>
          <w:color w:val="242121"/>
          <w:w w:val="105"/>
          <w:sz w:val="20"/>
        </w:rPr>
        <w:t> used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treatment</w:t>
      </w:r>
      <w:r>
        <w:rPr>
          <w:color w:val="242121"/>
          <w:w w:val="105"/>
          <w:sz w:val="20"/>
        </w:rPr>
        <w:t> of T2D</w:t>
      </w:r>
      <w:r>
        <w:rPr>
          <w:color w:val="242121"/>
          <w:w w:val="105"/>
          <w:sz w:val="20"/>
        </w:rPr>
        <w:t> that</w:t>
      </w:r>
      <w:r>
        <w:rPr>
          <w:color w:val="242121"/>
          <w:w w:val="105"/>
          <w:sz w:val="20"/>
        </w:rPr>
        <w:t> can</w:t>
      </w:r>
      <w:r>
        <w:rPr>
          <w:color w:val="242121"/>
          <w:w w:val="105"/>
          <w:sz w:val="20"/>
        </w:rPr>
        <w:t> defend</w:t>
      </w:r>
      <w:r>
        <w:rPr>
          <w:color w:val="242121"/>
          <w:w w:val="105"/>
          <w:sz w:val="20"/>
        </w:rPr>
        <w:t> pancreatic</w:t>
      </w:r>
      <w:r>
        <w:rPr>
          <w:color w:val="242121"/>
          <w:w w:val="105"/>
          <w:sz w:val="20"/>
        </w:rPr>
        <w:t> beta</w:t>
      </w:r>
      <w:r>
        <w:rPr>
          <w:color w:val="242121"/>
          <w:w w:val="105"/>
          <w:sz w:val="20"/>
        </w:rPr>
        <w:t> cells</w:t>
      </w:r>
      <w:r>
        <w:rPr>
          <w:color w:val="242121"/>
          <w:w w:val="105"/>
          <w:sz w:val="20"/>
        </w:rPr>
        <w:t> from damage</w:t>
      </w:r>
      <w:r>
        <w:rPr>
          <w:color w:val="242121"/>
          <w:w w:val="105"/>
          <w:sz w:val="20"/>
        </w:rPr>
        <w:t> by activating</w:t>
      </w:r>
      <w:r>
        <w:rPr>
          <w:color w:val="242121"/>
          <w:w w:val="105"/>
          <w:sz w:val="20"/>
        </w:rPr>
        <w:t> autophagy</w:t>
      </w:r>
      <w:r>
        <w:rPr>
          <w:color w:val="242121"/>
          <w:w w:val="105"/>
          <w:sz w:val="20"/>
        </w:rPr>
        <w:t> through</w:t>
      </w:r>
      <w:r>
        <w:rPr>
          <w:color w:val="242121"/>
          <w:w w:val="105"/>
          <w:sz w:val="20"/>
        </w:rPr>
        <w:t> AMPK pathway.</w:t>
      </w:r>
      <w:r>
        <w:rPr>
          <w:color w:val="242121"/>
          <w:spacing w:val="-10"/>
          <w:w w:val="105"/>
          <w:sz w:val="20"/>
        </w:rPr>
        <w:t> </w:t>
      </w:r>
      <w:r>
        <w:rPr>
          <w:color w:val="242121"/>
          <w:w w:val="105"/>
          <w:sz w:val="20"/>
        </w:rPr>
        <w:t>We precis the function of autophagy</w:t>
      </w:r>
      <w:r>
        <w:rPr>
          <w:color w:val="242121"/>
          <w:w w:val="105"/>
          <w:sz w:val="20"/>
        </w:rPr>
        <w:t> in diabetes</w:t>
      </w:r>
      <w:r>
        <w:rPr>
          <w:color w:val="242121"/>
          <w:w w:val="105"/>
          <w:sz w:val="20"/>
        </w:rPr>
        <w:t> mellitus.</w:t>
      </w:r>
      <w:r>
        <w:rPr>
          <w:color w:val="242121"/>
          <w:w w:val="105"/>
          <w:sz w:val="20"/>
        </w:rPr>
        <w:t> New</w:t>
      </w:r>
      <w:r>
        <w:rPr>
          <w:color w:val="242121"/>
          <w:w w:val="105"/>
          <w:sz w:val="20"/>
        </w:rPr>
        <w:t> medicine</w:t>
      </w:r>
      <w:r>
        <w:rPr>
          <w:color w:val="242121"/>
          <w:w w:val="105"/>
          <w:sz w:val="20"/>
        </w:rPr>
        <w:t> would</w:t>
      </w:r>
      <w:r>
        <w:rPr>
          <w:color w:val="242121"/>
          <w:w w:val="105"/>
          <w:sz w:val="20"/>
        </w:rPr>
        <w:t> be expected</w:t>
      </w:r>
      <w:r>
        <w:rPr>
          <w:color w:val="242121"/>
          <w:w w:val="105"/>
          <w:sz w:val="20"/>
        </w:rPr>
        <w:t> to</w:t>
      </w:r>
      <w:r>
        <w:rPr>
          <w:color w:val="242121"/>
          <w:w w:val="105"/>
          <w:sz w:val="20"/>
        </w:rPr>
        <w:t> develop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more</w:t>
      </w:r>
      <w:r>
        <w:rPr>
          <w:color w:val="242121"/>
          <w:w w:val="105"/>
          <w:sz w:val="20"/>
        </w:rPr>
        <w:t> effective</w:t>
      </w:r>
      <w:r>
        <w:rPr>
          <w:color w:val="242121"/>
          <w:w w:val="105"/>
          <w:sz w:val="20"/>
        </w:rPr>
        <w:t> agents are</w:t>
      </w:r>
      <w:r>
        <w:rPr>
          <w:color w:val="242121"/>
          <w:spacing w:val="-9"/>
          <w:w w:val="105"/>
          <w:sz w:val="20"/>
        </w:rPr>
        <w:t> </w:t>
      </w:r>
      <w:r>
        <w:rPr>
          <w:color w:val="242121"/>
          <w:w w:val="105"/>
          <w:sz w:val="20"/>
        </w:rPr>
        <w:t>targeted in autophagy for</w:t>
      </w:r>
      <w:r>
        <w:rPr>
          <w:color w:val="242121"/>
          <w:spacing w:val="-4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  <w:r>
        <w:rPr>
          <w:color w:val="242121"/>
          <w:spacing w:val="-6"/>
          <w:w w:val="105"/>
          <w:sz w:val="20"/>
        </w:rPr>
        <w:t> </w:t>
      </w:r>
      <w:r>
        <w:rPr>
          <w:color w:val="242121"/>
          <w:w w:val="105"/>
          <w:sz w:val="20"/>
        </w:rPr>
        <w:t>therapy</w:t>
      </w:r>
      <w:r>
        <w:rPr>
          <w:color w:val="242121"/>
          <w:spacing w:val="-1"/>
          <w:w w:val="105"/>
          <w:sz w:val="20"/>
        </w:rPr>
        <w:t> </w:t>
      </w:r>
      <w:r>
        <w:rPr>
          <w:color w:val="242121"/>
          <w:w w:val="105"/>
          <w:sz w:val="20"/>
        </w:rPr>
        <w:t>of</w:t>
      </w:r>
      <w:r>
        <w:rPr>
          <w:color w:val="242121"/>
          <w:spacing w:val="-11"/>
          <w:w w:val="105"/>
          <w:sz w:val="20"/>
        </w:rPr>
        <w:t> </w:t>
      </w:r>
      <w:r>
        <w:rPr>
          <w:color w:val="242121"/>
          <w:w w:val="105"/>
          <w:sz w:val="20"/>
        </w:rPr>
        <w:t>T2D. In</w:t>
      </w:r>
      <w:r>
        <w:rPr>
          <w:color w:val="242121"/>
          <w:w w:val="105"/>
          <w:sz w:val="20"/>
        </w:rPr>
        <w:t> our</w:t>
      </w:r>
      <w:r>
        <w:rPr>
          <w:color w:val="242121"/>
          <w:w w:val="105"/>
          <w:sz w:val="20"/>
        </w:rPr>
        <w:t> study</w:t>
      </w:r>
      <w:r>
        <w:rPr>
          <w:color w:val="242121"/>
          <w:w w:val="105"/>
          <w:sz w:val="20"/>
        </w:rPr>
        <w:t> we</w:t>
      </w:r>
      <w:r>
        <w:rPr>
          <w:color w:val="242121"/>
          <w:w w:val="105"/>
          <w:sz w:val="20"/>
        </w:rPr>
        <w:t> found</w:t>
      </w:r>
      <w:r>
        <w:rPr>
          <w:color w:val="242121"/>
          <w:w w:val="105"/>
          <w:sz w:val="20"/>
        </w:rPr>
        <w:t> not</w:t>
      </w:r>
      <w:r>
        <w:rPr>
          <w:color w:val="242121"/>
          <w:w w:val="105"/>
          <w:sz w:val="20"/>
        </w:rPr>
        <w:t> so</w:t>
      </w:r>
      <w:r>
        <w:rPr>
          <w:color w:val="242121"/>
          <w:w w:val="105"/>
          <w:sz w:val="20"/>
        </w:rPr>
        <w:t> strong</w:t>
      </w:r>
      <w:r>
        <w:rPr>
          <w:color w:val="242121"/>
          <w:w w:val="105"/>
          <w:sz w:val="20"/>
        </w:rPr>
        <w:t> evidence about the relationship</w:t>
      </w:r>
      <w:r>
        <w:rPr>
          <w:color w:val="242121"/>
          <w:w w:val="105"/>
          <w:sz w:val="20"/>
        </w:rPr>
        <w:t> of autophagy</w:t>
      </w:r>
      <w:r>
        <w:rPr>
          <w:color w:val="242121"/>
          <w:w w:val="105"/>
          <w:sz w:val="20"/>
        </w:rPr>
        <w:t> with type 1 diabetes. So, future</w:t>
      </w:r>
      <w:r>
        <w:rPr>
          <w:color w:val="242121"/>
          <w:w w:val="105"/>
          <w:sz w:val="20"/>
        </w:rPr>
        <w:t> experiments</w:t>
      </w:r>
      <w:r>
        <w:rPr>
          <w:color w:val="242121"/>
          <w:w w:val="105"/>
          <w:sz w:val="20"/>
        </w:rPr>
        <w:t> are</w:t>
      </w:r>
      <w:r>
        <w:rPr>
          <w:color w:val="242121"/>
          <w:w w:val="105"/>
          <w:sz w:val="20"/>
        </w:rPr>
        <w:t> needed</w:t>
      </w:r>
      <w:r>
        <w:rPr>
          <w:color w:val="242121"/>
          <w:w w:val="105"/>
          <w:sz w:val="20"/>
        </w:rPr>
        <w:t> to explore this relationship.</w:t>
      </w:r>
    </w:p>
    <w:p>
      <w:pPr>
        <w:pStyle w:val="BodyText"/>
        <w:spacing w:before="6"/>
        <w:rPr>
          <w:sz w:val="29"/>
        </w:rPr>
      </w:pPr>
    </w:p>
    <w:p>
      <w:pPr>
        <w:spacing w:line="300" w:lineRule="auto" w:before="0"/>
        <w:ind w:left="134" w:right="125" w:hanging="7"/>
        <w:jc w:val="both"/>
        <w:rPr>
          <w:sz w:val="20"/>
        </w:rPr>
      </w:pPr>
      <w:r>
        <w:rPr>
          <w:b/>
          <w:color w:val="242121"/>
          <w:w w:val="105"/>
          <w:sz w:val="20"/>
        </w:rPr>
        <w:t>Conflict</w:t>
      </w:r>
      <w:r>
        <w:rPr>
          <w:b/>
          <w:color w:val="242121"/>
          <w:w w:val="105"/>
          <w:sz w:val="20"/>
        </w:rPr>
        <w:t> of</w:t>
      </w:r>
      <w:r>
        <w:rPr>
          <w:b/>
          <w:color w:val="242121"/>
          <w:w w:val="105"/>
          <w:sz w:val="20"/>
        </w:rPr>
        <w:t> interest:</w:t>
      </w:r>
      <w:r>
        <w:rPr>
          <w:b/>
          <w:color w:val="242121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  <w:r>
        <w:rPr>
          <w:color w:val="242121"/>
          <w:w w:val="105"/>
          <w:sz w:val="20"/>
        </w:rPr>
        <w:t> authors</w:t>
      </w:r>
      <w:r>
        <w:rPr>
          <w:color w:val="242121"/>
          <w:w w:val="105"/>
          <w:sz w:val="20"/>
        </w:rPr>
        <w:t> declare</w:t>
      </w:r>
      <w:r>
        <w:rPr>
          <w:color w:val="242121"/>
          <w:w w:val="105"/>
          <w:sz w:val="20"/>
        </w:rPr>
        <w:t> "no conflict of interest".</w:t>
      </w:r>
    </w:p>
    <w:p>
      <w:pPr>
        <w:pStyle w:val="BodyText"/>
        <w:spacing w:before="6"/>
        <w:rPr>
          <w:sz w:val="31"/>
        </w:rPr>
      </w:pPr>
    </w:p>
    <w:p>
      <w:pPr>
        <w:spacing w:line="297" w:lineRule="auto" w:before="0"/>
        <w:ind w:left="129" w:right="124" w:firstLine="8"/>
        <w:jc w:val="both"/>
        <w:rPr>
          <w:sz w:val="20"/>
        </w:rPr>
      </w:pPr>
      <w:r>
        <w:rPr>
          <w:b/>
          <w:color w:val="242121"/>
          <w:w w:val="105"/>
          <w:sz w:val="20"/>
        </w:rPr>
        <w:t>Acknowledgement: </w:t>
      </w:r>
      <w:r>
        <w:rPr>
          <w:color w:val="242121"/>
          <w:w w:val="105"/>
          <w:sz w:val="20"/>
        </w:rPr>
        <w:t>The</w:t>
      </w:r>
      <w:r>
        <w:rPr>
          <w:color w:val="242121"/>
          <w:w w:val="105"/>
          <w:sz w:val="20"/>
        </w:rPr>
        <w:t> authors</w:t>
      </w:r>
      <w:r>
        <w:rPr>
          <w:color w:val="242121"/>
          <w:w w:val="105"/>
          <w:sz w:val="20"/>
        </w:rPr>
        <w:t> would</w:t>
      </w:r>
      <w:r>
        <w:rPr>
          <w:color w:val="242121"/>
          <w:w w:val="105"/>
          <w:sz w:val="20"/>
        </w:rPr>
        <w:t> like</w:t>
      </w:r>
      <w:r>
        <w:rPr>
          <w:color w:val="242121"/>
          <w:w w:val="105"/>
          <w:sz w:val="20"/>
        </w:rPr>
        <w:t> to thank</w:t>
      </w:r>
      <w:r>
        <w:rPr>
          <w:color w:val="242121"/>
          <w:w w:val="105"/>
          <w:sz w:val="20"/>
        </w:rPr>
        <w:t> Prof.</w:t>
      </w:r>
      <w:r>
        <w:rPr>
          <w:color w:val="242121"/>
          <w:spacing w:val="-13"/>
          <w:w w:val="105"/>
          <w:sz w:val="20"/>
        </w:rPr>
        <w:t> </w:t>
      </w:r>
      <w:r>
        <w:rPr>
          <w:color w:val="242121"/>
          <w:w w:val="105"/>
          <w:sz w:val="20"/>
        </w:rPr>
        <w:t>Dr.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Hossain</w:t>
      </w:r>
      <w:r>
        <w:rPr>
          <w:color w:val="242121"/>
          <w:w w:val="105"/>
          <w:sz w:val="20"/>
        </w:rPr>
        <w:t> Reza,</w:t>
      </w:r>
      <w:r>
        <w:rPr>
          <w:color w:val="242121"/>
          <w:spacing w:val="-13"/>
          <w:w w:val="105"/>
          <w:sz w:val="20"/>
        </w:rPr>
        <w:t> </w:t>
      </w:r>
      <w:r>
        <w:rPr>
          <w:color w:val="242121"/>
          <w:w w:val="105"/>
          <w:sz w:val="20"/>
        </w:rPr>
        <w:t>Vice-Chancellor</w:t>
      </w:r>
      <w:r>
        <w:rPr>
          <w:color w:val="242121"/>
          <w:w w:val="105"/>
          <w:sz w:val="20"/>
        </w:rPr>
        <w:t> of Khwaja</w:t>
      </w:r>
      <w:r>
        <w:rPr>
          <w:color w:val="242121"/>
          <w:w w:val="105"/>
          <w:sz w:val="20"/>
        </w:rPr>
        <w:t> Yunus</w:t>
      </w:r>
      <w:r>
        <w:rPr>
          <w:color w:val="242121"/>
          <w:w w:val="105"/>
          <w:sz w:val="20"/>
        </w:rPr>
        <w:t> Ali</w:t>
      </w:r>
      <w:r>
        <w:rPr>
          <w:color w:val="242121"/>
          <w:w w:val="105"/>
          <w:sz w:val="20"/>
        </w:rPr>
        <w:t> University</w:t>
      </w:r>
      <w:r>
        <w:rPr>
          <w:color w:val="242121"/>
          <w:w w:val="105"/>
          <w:sz w:val="20"/>
        </w:rPr>
        <w:t> for</w:t>
      </w:r>
      <w:r>
        <w:rPr>
          <w:color w:val="242121"/>
          <w:w w:val="105"/>
          <w:sz w:val="20"/>
        </w:rPr>
        <w:t> his</w:t>
      </w:r>
      <w:r>
        <w:rPr>
          <w:color w:val="242121"/>
          <w:w w:val="105"/>
          <w:sz w:val="20"/>
        </w:rPr>
        <w:t> helpful suggestions</w:t>
      </w:r>
      <w:r>
        <w:rPr>
          <w:color w:val="242121"/>
          <w:w w:val="105"/>
          <w:sz w:val="20"/>
        </w:rPr>
        <w:t> on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improvement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the manuscript. We</w:t>
      </w:r>
      <w:r>
        <w:rPr>
          <w:color w:val="242121"/>
          <w:w w:val="105"/>
          <w:sz w:val="20"/>
        </w:rPr>
        <w:t> also</w:t>
      </w:r>
      <w:r>
        <w:rPr>
          <w:color w:val="242121"/>
          <w:w w:val="105"/>
          <w:sz w:val="20"/>
        </w:rPr>
        <w:t> would</w:t>
      </w:r>
      <w:r>
        <w:rPr>
          <w:color w:val="242121"/>
          <w:w w:val="105"/>
          <w:sz w:val="20"/>
        </w:rPr>
        <w:t> like</w:t>
      </w:r>
      <w:r>
        <w:rPr>
          <w:color w:val="242121"/>
          <w:w w:val="105"/>
          <w:sz w:val="20"/>
        </w:rPr>
        <w:t> to</w:t>
      </w:r>
      <w:r>
        <w:rPr>
          <w:color w:val="242121"/>
          <w:w w:val="105"/>
          <w:sz w:val="20"/>
        </w:rPr>
        <w:t> express</w:t>
      </w:r>
      <w:r>
        <w:rPr>
          <w:color w:val="242121"/>
          <w:w w:val="105"/>
          <w:sz w:val="20"/>
        </w:rPr>
        <w:t> our gratitude</w:t>
      </w:r>
      <w:r>
        <w:rPr>
          <w:color w:val="242121"/>
          <w:w w:val="105"/>
          <w:sz w:val="20"/>
        </w:rPr>
        <w:t> to</w:t>
      </w:r>
      <w:r>
        <w:rPr>
          <w:color w:val="242121"/>
          <w:w w:val="105"/>
          <w:sz w:val="20"/>
        </w:rPr>
        <w:t> our</w:t>
      </w:r>
      <w:r>
        <w:rPr>
          <w:color w:val="242121"/>
          <w:w w:val="105"/>
          <w:sz w:val="20"/>
        </w:rPr>
        <w:t> dear</w:t>
      </w:r>
      <w:r>
        <w:rPr>
          <w:color w:val="242121"/>
          <w:w w:val="105"/>
          <w:sz w:val="20"/>
        </w:rPr>
        <w:t> colleagues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the departments</w:t>
      </w:r>
      <w:r>
        <w:rPr>
          <w:color w:val="242121"/>
          <w:w w:val="105"/>
          <w:sz w:val="20"/>
        </w:rPr>
        <w:t> for</w:t>
      </w:r>
      <w:r>
        <w:rPr>
          <w:color w:val="242121"/>
          <w:w w:val="105"/>
          <w:sz w:val="20"/>
        </w:rPr>
        <w:t> their</w:t>
      </w:r>
      <w:r>
        <w:rPr>
          <w:color w:val="242121"/>
          <w:w w:val="105"/>
          <w:sz w:val="20"/>
        </w:rPr>
        <w:t> suggestions</w:t>
      </w:r>
      <w:r>
        <w:rPr>
          <w:color w:val="242121"/>
          <w:w w:val="105"/>
          <w:sz w:val="20"/>
        </w:rPr>
        <w:t> on improvement of the manuscript.</w:t>
      </w:r>
    </w:p>
    <w:p>
      <w:pPr>
        <w:spacing w:after="0" w:line="297" w:lineRule="auto"/>
        <w:jc w:val="both"/>
        <w:rPr>
          <w:sz w:val="20"/>
        </w:rPr>
        <w:sectPr>
          <w:headerReference w:type="default" r:id="rId15"/>
          <w:footerReference w:type="default" r:id="rId16"/>
          <w:pgSz w:w="11910" w:h="16840"/>
          <w:pgMar w:header="533" w:footer="979" w:top="1340" w:bottom="1160" w:left="1180" w:right="1100"/>
          <w:cols w:num="2" w:equalWidth="0">
            <w:col w:w="4743" w:space="61"/>
            <w:col w:w="4826"/>
          </w:cols>
        </w:sectPr>
      </w:pPr>
    </w:p>
    <w:p>
      <w:pPr>
        <w:spacing w:before="130"/>
        <w:ind w:left="133" w:right="0" w:firstLine="0"/>
        <w:jc w:val="left"/>
        <w:rPr>
          <w:b/>
          <w:sz w:val="19"/>
        </w:rPr>
      </w:pPr>
      <w:r>
        <w:rPr>
          <w:b/>
          <w:color w:val="262123"/>
          <w:spacing w:val="-2"/>
          <w:w w:val="105"/>
          <w:sz w:val="19"/>
        </w:rPr>
        <w:t>References:</w:t>
      </w:r>
    </w:p>
    <w:p>
      <w:pPr>
        <w:pStyle w:val="BodyText"/>
        <w:spacing w:line="288" w:lineRule="auto" w:before="41"/>
        <w:ind w:left="129" w:right="47" w:firstLine="8"/>
        <w:jc w:val="both"/>
      </w:pPr>
      <w:r>
        <w:rPr>
          <w:color w:val="262123"/>
          <w:w w:val="105"/>
        </w:rPr>
        <w:t>Adeshara,</w:t>
      </w:r>
      <w:r>
        <w:rPr>
          <w:color w:val="262123"/>
          <w:w w:val="105"/>
        </w:rPr>
        <w:t> A.</w:t>
      </w:r>
      <w:r>
        <w:rPr>
          <w:color w:val="262123"/>
          <w:spacing w:val="-6"/>
          <w:w w:val="105"/>
        </w:rPr>
        <w:t> </w:t>
      </w:r>
      <w:r>
        <w:rPr>
          <w:color w:val="262123"/>
          <w:w w:val="105"/>
        </w:rPr>
        <w:t>K.,</w:t>
      </w:r>
      <w:r>
        <w:rPr>
          <w:color w:val="262123"/>
          <w:spacing w:val="-5"/>
          <w:w w:val="105"/>
        </w:rPr>
        <w:t> </w:t>
      </w:r>
      <w:r>
        <w:rPr>
          <w:color w:val="262123"/>
          <w:w w:val="105"/>
        </w:rPr>
        <w:t>G</w:t>
      </w:r>
      <w:r>
        <w:rPr>
          <w:color w:val="262123"/>
          <w:w w:val="105"/>
        </w:rPr>
        <w:t> Diwan, A.,</w:t>
      </w:r>
      <w:r>
        <w:rPr>
          <w:color w:val="262123"/>
          <w:spacing w:val="-8"/>
          <w:w w:val="105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w w:val="105"/>
        </w:rPr>
        <w:t> S Tupe,</w:t>
      </w:r>
      <w:r>
        <w:rPr>
          <w:color w:val="262123"/>
          <w:spacing w:val="-2"/>
          <w:w w:val="105"/>
        </w:rPr>
        <w:t> </w:t>
      </w:r>
      <w:r>
        <w:rPr>
          <w:color w:val="262123"/>
          <w:w w:val="105"/>
        </w:rPr>
        <w:t>R.</w:t>
      </w:r>
      <w:r>
        <w:rPr>
          <w:color w:val="262123"/>
          <w:spacing w:val="-6"/>
          <w:w w:val="105"/>
        </w:rPr>
        <w:t> </w:t>
      </w:r>
      <w:r>
        <w:rPr>
          <w:color w:val="262123"/>
          <w:w w:val="105"/>
        </w:rPr>
        <w:t>(2016). Diabetes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complications:</w:t>
      </w:r>
      <w:r>
        <w:rPr>
          <w:color w:val="262123"/>
          <w:w w:val="105"/>
        </w:rPr>
        <w:t> cellular</w:t>
      </w:r>
      <w:r>
        <w:rPr>
          <w:color w:val="262123"/>
          <w:w w:val="105"/>
        </w:rPr>
        <w:t> signaling pathways,</w:t>
      </w:r>
      <w:r>
        <w:rPr>
          <w:color w:val="262123"/>
          <w:w w:val="105"/>
        </w:rPr>
        <w:t> current</w:t>
      </w:r>
      <w:r>
        <w:rPr>
          <w:color w:val="262123"/>
          <w:w w:val="105"/>
        </w:rPr>
        <w:t> understanding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targeted therapies.</w:t>
      </w:r>
      <w:r>
        <w:rPr>
          <w:color w:val="262123"/>
          <w:spacing w:val="-12"/>
          <w:w w:val="105"/>
        </w:rPr>
        <w:t> </w:t>
      </w:r>
      <w:r>
        <w:rPr>
          <w:color w:val="262123"/>
          <w:w w:val="105"/>
        </w:rPr>
        <w:t>Current drug targets,</w:t>
      </w:r>
      <w:r>
        <w:rPr>
          <w:color w:val="262123"/>
          <w:spacing w:val="-6"/>
          <w:w w:val="105"/>
        </w:rPr>
        <w:t> </w:t>
      </w:r>
      <w:r>
        <w:rPr>
          <w:color w:val="262123"/>
          <w:w w:val="105"/>
        </w:rPr>
        <w:t>17(11),</w:t>
      </w:r>
      <w:r>
        <w:rPr>
          <w:color w:val="262123"/>
          <w:spacing w:val="-28"/>
          <w:w w:val="105"/>
        </w:rPr>
        <w:t> </w:t>
      </w:r>
      <w:r>
        <w:rPr>
          <w:color w:val="262123"/>
          <w:w w:val="105"/>
        </w:rPr>
        <w:t>1309-1328.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83" w:lineRule="auto"/>
        <w:ind w:left="127" w:right="43" w:firstLine="9"/>
        <w:jc w:val="both"/>
      </w:pPr>
      <w:r>
        <w:rPr>
          <w:color w:val="262123"/>
          <w:w w:val="105"/>
        </w:rPr>
        <w:t>Arias-Loste,</w:t>
      </w:r>
      <w:r>
        <w:rPr>
          <w:color w:val="262123"/>
          <w:spacing w:val="-2"/>
          <w:w w:val="105"/>
        </w:rPr>
        <w:t> </w:t>
      </w:r>
      <w:r>
        <w:rPr>
          <w:color w:val="262123"/>
          <w:w w:val="105"/>
        </w:rPr>
        <w:t>M.,</w:t>
      </w:r>
      <w:r>
        <w:rPr>
          <w:color w:val="262123"/>
          <w:spacing w:val="-4"/>
          <w:w w:val="105"/>
        </w:rPr>
        <w:t> </w:t>
      </w:r>
      <w:r>
        <w:rPr>
          <w:color w:val="262123"/>
          <w:w w:val="105"/>
        </w:rPr>
        <w:t>Ranchal, </w:t>
      </w:r>
      <w:r>
        <w:rPr>
          <w:color w:val="262123"/>
          <w:w w:val="105"/>
          <w:sz w:val="21"/>
        </w:rPr>
        <w:t>I.,</w:t>
      </w:r>
      <w:r>
        <w:rPr>
          <w:color w:val="262123"/>
          <w:spacing w:val="-8"/>
          <w:w w:val="105"/>
          <w:sz w:val="21"/>
        </w:rPr>
        <w:t> </w:t>
      </w:r>
      <w:r>
        <w:rPr>
          <w:color w:val="262123"/>
          <w:w w:val="105"/>
        </w:rPr>
        <w:t>Romero-Gomez,</w:t>
      </w:r>
      <w:r>
        <w:rPr>
          <w:color w:val="262123"/>
          <w:w w:val="105"/>
        </w:rPr>
        <w:t> M.,</w:t>
      </w:r>
      <w:r>
        <w:rPr>
          <w:color w:val="262123"/>
          <w:spacing w:val="-6"/>
          <w:w w:val="105"/>
        </w:rPr>
        <w:t> </w:t>
      </w:r>
      <w:r>
        <w:rPr>
          <w:color w:val="262123"/>
          <w:w w:val="105"/>
        </w:rPr>
        <w:t>&amp; </w:t>
      </w:r>
      <w:r>
        <w:rPr>
          <w:color w:val="262123"/>
          <w:w w:val="110"/>
        </w:rPr>
        <w:t>Crespo, J. (2014). lrisin, a</w:t>
      </w:r>
      <w:r>
        <w:rPr>
          <w:color w:val="262123"/>
          <w:w w:val="110"/>
        </w:rPr>
        <w:t> link</w:t>
      </w:r>
      <w:r>
        <w:rPr>
          <w:color w:val="262123"/>
          <w:w w:val="110"/>
        </w:rPr>
        <w:t> among</w:t>
      </w:r>
      <w:r>
        <w:rPr>
          <w:color w:val="262123"/>
          <w:w w:val="110"/>
        </w:rPr>
        <w:t> fatty</w:t>
      </w:r>
      <w:r>
        <w:rPr>
          <w:color w:val="262123"/>
          <w:w w:val="110"/>
        </w:rPr>
        <w:t> liver disease,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physical</w:t>
      </w:r>
      <w:r>
        <w:rPr>
          <w:color w:val="262123"/>
          <w:spacing w:val="-6"/>
          <w:w w:val="110"/>
        </w:rPr>
        <w:t> </w:t>
      </w:r>
      <w:r>
        <w:rPr>
          <w:color w:val="262123"/>
          <w:w w:val="110"/>
        </w:rPr>
        <w:t>inactivity</w:t>
      </w:r>
      <w:r>
        <w:rPr>
          <w:color w:val="262123"/>
          <w:spacing w:val="-5"/>
          <w:w w:val="110"/>
        </w:rPr>
        <w:t> </w:t>
      </w:r>
      <w:r>
        <w:rPr>
          <w:color w:val="262123"/>
          <w:w w:val="110"/>
        </w:rPr>
        <w:t>and</w:t>
      </w:r>
      <w:r>
        <w:rPr>
          <w:color w:val="262123"/>
          <w:spacing w:val="-11"/>
          <w:w w:val="110"/>
        </w:rPr>
        <w:t> </w:t>
      </w:r>
      <w:r>
        <w:rPr>
          <w:color w:val="262123"/>
          <w:w w:val="110"/>
        </w:rPr>
        <w:t>insulin</w:t>
      </w:r>
      <w:r>
        <w:rPr>
          <w:color w:val="262123"/>
          <w:spacing w:val="-8"/>
          <w:w w:val="110"/>
        </w:rPr>
        <w:t> </w:t>
      </w:r>
      <w:r>
        <w:rPr>
          <w:color w:val="262123"/>
          <w:w w:val="110"/>
        </w:rPr>
        <w:t>resistance. International</w:t>
      </w:r>
      <w:r>
        <w:rPr>
          <w:color w:val="262123"/>
          <w:w w:val="110"/>
        </w:rPr>
        <w:t> journal</w:t>
      </w:r>
      <w:r>
        <w:rPr>
          <w:color w:val="262123"/>
          <w:w w:val="110"/>
        </w:rPr>
        <w:t> of</w:t>
      </w:r>
      <w:r>
        <w:rPr>
          <w:color w:val="262123"/>
          <w:w w:val="110"/>
        </w:rPr>
        <w:t> molecular</w:t>
      </w:r>
      <w:r>
        <w:rPr>
          <w:color w:val="262123"/>
          <w:w w:val="110"/>
        </w:rPr>
        <w:t> sciences, 15(12),</w:t>
      </w:r>
      <w:r>
        <w:rPr>
          <w:color w:val="262123"/>
          <w:spacing w:val="-26"/>
          <w:w w:val="110"/>
        </w:rPr>
        <w:t> </w:t>
      </w:r>
      <w:r>
        <w:rPr>
          <w:color w:val="262123"/>
          <w:w w:val="110"/>
        </w:rPr>
        <w:t>23163-23178.</w:t>
      </w:r>
    </w:p>
    <w:p>
      <w:pPr>
        <w:pStyle w:val="BodyText"/>
        <w:rPr>
          <w:sz w:val="23"/>
        </w:rPr>
      </w:pPr>
    </w:p>
    <w:p>
      <w:pPr>
        <w:pStyle w:val="BodyText"/>
        <w:spacing w:line="285" w:lineRule="auto"/>
        <w:ind w:left="132" w:right="43"/>
        <w:jc w:val="both"/>
      </w:pPr>
      <w:r>
        <w:rPr>
          <w:color w:val="262123"/>
        </w:rPr>
        <w:t>Balakumar, P.,</w:t>
      </w:r>
      <w:r>
        <w:rPr>
          <w:color w:val="262123"/>
          <w:spacing w:val="-7"/>
        </w:rPr>
        <w:t> </w:t>
      </w:r>
      <w:r>
        <w:rPr>
          <w:color w:val="262123"/>
        </w:rPr>
        <w:t>Maung-U,</w:t>
      </w:r>
      <w:r>
        <w:rPr>
          <w:color w:val="262123"/>
          <w:spacing w:val="-2"/>
        </w:rPr>
        <w:t> </w:t>
      </w:r>
      <w:r>
        <w:rPr>
          <w:color w:val="262123"/>
        </w:rPr>
        <w:t>K.,</w:t>
      </w:r>
      <w:r>
        <w:rPr>
          <w:color w:val="262123"/>
          <w:spacing w:val="-10"/>
        </w:rPr>
        <w:t> </w:t>
      </w:r>
      <w:r>
        <w:rPr>
          <w:color w:val="262123"/>
        </w:rPr>
        <w:t>&amp; Jagadeesh, G.</w:t>
      </w:r>
      <w:r>
        <w:rPr>
          <w:color w:val="262123"/>
          <w:spacing w:val="-12"/>
        </w:rPr>
        <w:t> </w:t>
      </w:r>
      <w:r>
        <w:rPr>
          <w:color w:val="262123"/>
        </w:rPr>
        <w:t>(2016). </w:t>
      </w:r>
      <w:r>
        <w:rPr>
          <w:color w:val="262123"/>
          <w:w w:val="105"/>
        </w:rPr>
        <w:t>Prevalence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prevention</w:t>
      </w:r>
      <w:r>
        <w:rPr>
          <w:color w:val="262123"/>
          <w:w w:val="105"/>
        </w:rPr>
        <w:t> of</w:t>
      </w:r>
      <w:r>
        <w:rPr>
          <w:color w:val="262123"/>
          <w:w w:val="105"/>
        </w:rPr>
        <w:t> cardiovascular disease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diabetes mellitus.</w:t>
      </w:r>
      <w:r>
        <w:rPr>
          <w:color w:val="262123"/>
          <w:w w:val="105"/>
        </w:rPr>
        <w:t> Pharmacological research,</w:t>
      </w:r>
      <w:r>
        <w:rPr>
          <w:color w:val="262123"/>
          <w:spacing w:val="-11"/>
          <w:w w:val="105"/>
        </w:rPr>
        <w:t> </w:t>
      </w:r>
      <w:r>
        <w:rPr>
          <w:color w:val="262123"/>
          <w:w w:val="105"/>
        </w:rPr>
        <w:t>113,</w:t>
      </w:r>
      <w:r>
        <w:rPr>
          <w:color w:val="262123"/>
          <w:spacing w:val="-26"/>
          <w:w w:val="105"/>
        </w:rPr>
        <w:t> </w:t>
      </w:r>
      <w:r>
        <w:rPr>
          <w:color w:val="262123"/>
          <w:w w:val="105"/>
        </w:rPr>
        <w:t>600-609.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76" w:lineRule="auto"/>
        <w:ind w:left="134" w:right="44" w:hanging="2"/>
        <w:jc w:val="both"/>
      </w:pPr>
      <w:r>
        <w:rPr>
          <w:color w:val="262123"/>
          <w:w w:val="105"/>
        </w:rPr>
        <w:t>Bartolome,</w:t>
      </w:r>
      <w:r>
        <w:rPr>
          <w:color w:val="262123"/>
          <w:w w:val="105"/>
        </w:rPr>
        <w:t> A.,</w:t>
      </w:r>
      <w:r>
        <w:rPr>
          <w:color w:val="262123"/>
          <w:w w:val="105"/>
        </w:rPr>
        <w:t> Guillen,</w:t>
      </w:r>
      <w:r>
        <w:rPr>
          <w:color w:val="262123"/>
          <w:w w:val="105"/>
        </w:rPr>
        <w:t> </w:t>
      </w:r>
      <w:r>
        <w:rPr>
          <w:rFonts w:ascii="Times New Roman"/>
          <w:color w:val="262123"/>
          <w:w w:val="105"/>
          <w:sz w:val="21"/>
        </w:rPr>
        <w:t>C.,</w:t>
      </w:r>
      <w:r>
        <w:rPr>
          <w:rFonts w:ascii="Times New Roman"/>
          <w:color w:val="262123"/>
          <w:w w:val="105"/>
          <w:sz w:val="21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w w:val="105"/>
        </w:rPr>
        <w:t> Benito,</w:t>
      </w:r>
      <w:r>
        <w:rPr>
          <w:color w:val="262123"/>
          <w:w w:val="105"/>
        </w:rPr>
        <w:t> M.</w:t>
      </w:r>
      <w:r>
        <w:rPr>
          <w:color w:val="262123"/>
          <w:w w:val="105"/>
        </w:rPr>
        <w:t> (2012). Autophagy plays a protective role in endoplasmic reticulum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stress-mediated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pancreatic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90"/>
          <w:sz w:val="20"/>
        </w:rPr>
        <w:t>13</w:t>
      </w:r>
      <w:r>
        <w:rPr>
          <w:color w:val="262123"/>
          <w:spacing w:val="40"/>
          <w:w w:val="105"/>
          <w:sz w:val="20"/>
        </w:rPr>
        <w:t> </w:t>
      </w:r>
      <w:r>
        <w:rPr>
          <w:color w:val="262123"/>
          <w:w w:val="105"/>
        </w:rPr>
        <w:t>cell death.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Autophagy, 8(12),</w:t>
      </w:r>
      <w:r>
        <w:rPr>
          <w:color w:val="262123"/>
          <w:spacing w:val="-12"/>
          <w:w w:val="105"/>
        </w:rPr>
        <w:t> </w:t>
      </w:r>
      <w:r>
        <w:rPr>
          <w:color w:val="262123"/>
          <w:w w:val="105"/>
        </w:rPr>
        <w:t>1757-1768.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80" w:lineRule="auto"/>
        <w:ind w:left="128" w:right="42" w:firstLine="4"/>
        <w:jc w:val="both"/>
      </w:pPr>
      <w:r>
        <w:rPr>
          <w:color w:val="262123"/>
          <w:w w:val="105"/>
        </w:rPr>
        <w:t>Boldison, J., &amp;</w:t>
      </w:r>
      <w:r>
        <w:rPr>
          <w:color w:val="262123"/>
          <w:w w:val="105"/>
        </w:rPr>
        <w:t> Wong,</w:t>
      </w:r>
      <w:r>
        <w:rPr>
          <w:color w:val="262123"/>
          <w:w w:val="105"/>
        </w:rPr>
        <w:t> F.</w:t>
      </w:r>
      <w:r>
        <w:rPr>
          <w:color w:val="262123"/>
          <w:w w:val="105"/>
        </w:rPr>
        <w:t> S.</w:t>
      </w:r>
      <w:r>
        <w:rPr>
          <w:color w:val="262123"/>
          <w:w w:val="105"/>
        </w:rPr>
        <w:t> (2016).</w:t>
      </w:r>
      <w:r>
        <w:rPr>
          <w:color w:val="262123"/>
          <w:w w:val="105"/>
        </w:rPr>
        <w:t> Immune</w:t>
      </w:r>
      <w:r>
        <w:rPr>
          <w:color w:val="262123"/>
          <w:w w:val="105"/>
        </w:rPr>
        <w:t> and pancreatic</w:t>
      </w:r>
      <w:r>
        <w:rPr>
          <w:color w:val="262123"/>
          <w:w w:val="105"/>
        </w:rPr>
        <w:t> </w:t>
      </w:r>
      <w:r>
        <w:rPr>
          <w:color w:val="262123"/>
          <w:w w:val="95"/>
          <w:sz w:val="20"/>
        </w:rPr>
        <w:t>13</w:t>
      </w:r>
      <w:r>
        <w:rPr>
          <w:color w:val="262123"/>
          <w:w w:val="95"/>
          <w:sz w:val="20"/>
        </w:rPr>
        <w:t> </w:t>
      </w:r>
      <w:r>
        <w:rPr>
          <w:color w:val="262123"/>
          <w:w w:val="105"/>
        </w:rPr>
        <w:t>cell interactions</w:t>
      </w:r>
      <w:r>
        <w:rPr>
          <w:color w:val="262123"/>
          <w:w w:val="105"/>
        </w:rPr>
        <w:t> in</w:t>
      </w:r>
      <w:r>
        <w:rPr>
          <w:color w:val="262123"/>
          <w:w w:val="105"/>
        </w:rPr>
        <w:t> type 1</w:t>
      </w:r>
      <w:r>
        <w:rPr>
          <w:color w:val="262123"/>
          <w:w w:val="105"/>
        </w:rPr>
        <w:t> diabetes. Trends in</w:t>
      </w:r>
      <w:r>
        <w:rPr>
          <w:color w:val="262123"/>
          <w:w w:val="105"/>
        </w:rPr>
        <w:t> Endocrinology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Metabolism,</w:t>
      </w:r>
      <w:r>
        <w:rPr>
          <w:color w:val="262123"/>
          <w:w w:val="105"/>
        </w:rPr>
        <w:t> 27(12),</w:t>
      </w:r>
      <w:r>
        <w:rPr>
          <w:color w:val="262123"/>
          <w:spacing w:val="40"/>
          <w:w w:val="105"/>
        </w:rPr>
        <w:t> </w:t>
      </w:r>
      <w:r>
        <w:rPr>
          <w:color w:val="262123"/>
          <w:spacing w:val="-2"/>
          <w:w w:val="105"/>
        </w:rPr>
        <w:t>856-867.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27"/>
        <w:jc w:val="both"/>
      </w:pPr>
      <w:r>
        <w:rPr>
          <w:color w:val="262123"/>
        </w:rPr>
        <w:t>Calcutt,</w:t>
      </w:r>
      <w:r>
        <w:rPr>
          <w:color w:val="262123"/>
          <w:spacing w:val="-5"/>
        </w:rPr>
        <w:t> </w:t>
      </w:r>
      <w:r>
        <w:rPr>
          <w:color w:val="262123"/>
        </w:rPr>
        <w:t>N.</w:t>
      </w:r>
      <w:r>
        <w:rPr>
          <w:color w:val="262123"/>
          <w:spacing w:val="-12"/>
        </w:rPr>
        <w:t> </w:t>
      </w:r>
      <w:r>
        <w:rPr>
          <w:color w:val="262123"/>
        </w:rPr>
        <w:t>A.,</w:t>
      </w:r>
      <w:r>
        <w:rPr>
          <w:color w:val="262123"/>
          <w:spacing w:val="-20"/>
        </w:rPr>
        <w:t> </w:t>
      </w:r>
      <w:r>
        <w:rPr>
          <w:color w:val="262123"/>
        </w:rPr>
        <w:t>Cooper,</w:t>
      </w:r>
      <w:r>
        <w:rPr>
          <w:color w:val="262123"/>
          <w:spacing w:val="-11"/>
        </w:rPr>
        <w:t> </w:t>
      </w:r>
      <w:r>
        <w:rPr>
          <w:color w:val="262123"/>
        </w:rPr>
        <w:t>M.</w:t>
      </w:r>
      <w:r>
        <w:rPr>
          <w:color w:val="262123"/>
          <w:spacing w:val="-7"/>
        </w:rPr>
        <w:t> </w:t>
      </w:r>
      <w:r>
        <w:rPr>
          <w:color w:val="262123"/>
        </w:rPr>
        <w:t>E.,</w:t>
      </w:r>
      <w:r>
        <w:rPr>
          <w:color w:val="262123"/>
          <w:spacing w:val="-16"/>
        </w:rPr>
        <w:t> </w:t>
      </w:r>
      <w:r>
        <w:rPr>
          <w:color w:val="262123"/>
        </w:rPr>
        <w:t>Kern,T.</w:t>
      </w:r>
      <w:r>
        <w:rPr>
          <w:color w:val="262123"/>
          <w:spacing w:val="-20"/>
        </w:rPr>
        <w:t> </w:t>
      </w:r>
      <w:r>
        <w:rPr>
          <w:color w:val="262123"/>
        </w:rPr>
        <w:t>S.,</w:t>
      </w:r>
      <w:r>
        <w:rPr>
          <w:color w:val="262123"/>
          <w:spacing w:val="-23"/>
        </w:rPr>
        <w:t> </w:t>
      </w:r>
      <w:r>
        <w:rPr>
          <w:color w:val="262123"/>
        </w:rPr>
        <w:t>&amp;</w:t>
      </w:r>
      <w:r>
        <w:rPr>
          <w:color w:val="262123"/>
          <w:spacing w:val="39"/>
        </w:rPr>
        <w:t> </w:t>
      </w:r>
      <w:r>
        <w:rPr>
          <w:color w:val="262123"/>
        </w:rPr>
        <w:t>Schmidt, </w:t>
      </w:r>
      <w:r>
        <w:rPr>
          <w:color w:val="262123"/>
          <w:spacing w:val="-5"/>
        </w:rPr>
        <w:t>A.</w:t>
      </w:r>
    </w:p>
    <w:p>
      <w:pPr>
        <w:pStyle w:val="BodyText"/>
        <w:spacing w:line="288" w:lineRule="auto" w:before="41"/>
        <w:ind w:left="129" w:right="39" w:hanging="2"/>
        <w:jc w:val="both"/>
      </w:pPr>
      <w:r>
        <w:rPr>
          <w:color w:val="262123"/>
          <w:w w:val="110"/>
        </w:rPr>
        <w:t>M.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(2009).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Therapies</w:t>
      </w:r>
      <w:r>
        <w:rPr>
          <w:color w:val="262123"/>
          <w:w w:val="110"/>
        </w:rPr>
        <w:t> for</w:t>
      </w:r>
      <w:r>
        <w:rPr>
          <w:color w:val="262123"/>
          <w:w w:val="110"/>
        </w:rPr>
        <w:t> hyperglycaemia-induced diabetic</w:t>
      </w:r>
      <w:r>
        <w:rPr>
          <w:color w:val="262123"/>
          <w:w w:val="110"/>
        </w:rPr>
        <w:t> complications: from</w:t>
      </w:r>
      <w:r>
        <w:rPr>
          <w:color w:val="262123"/>
          <w:w w:val="110"/>
        </w:rPr>
        <w:t> animal</w:t>
      </w:r>
      <w:r>
        <w:rPr>
          <w:color w:val="262123"/>
          <w:w w:val="110"/>
        </w:rPr>
        <w:t> models</w:t>
      </w:r>
      <w:r>
        <w:rPr>
          <w:color w:val="262123"/>
          <w:w w:val="110"/>
        </w:rPr>
        <w:t> to </w:t>
      </w:r>
      <w:r>
        <w:rPr>
          <w:color w:val="262123"/>
          <w:w w:val="105"/>
        </w:rPr>
        <w:t>clinical</w:t>
      </w:r>
      <w:r>
        <w:rPr>
          <w:color w:val="262123"/>
          <w:spacing w:val="-2"/>
          <w:w w:val="105"/>
        </w:rPr>
        <w:t> </w:t>
      </w:r>
      <w:r>
        <w:rPr>
          <w:color w:val="262123"/>
          <w:w w:val="105"/>
        </w:rPr>
        <w:t>trials.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Nature Reviews Drug Discovery,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8(5), </w:t>
      </w:r>
      <w:r>
        <w:rPr>
          <w:color w:val="262123"/>
          <w:spacing w:val="-4"/>
          <w:w w:val="110"/>
        </w:rPr>
        <w:t>417.</w:t>
      </w:r>
    </w:p>
    <w:p>
      <w:pPr>
        <w:pStyle w:val="BodyText"/>
        <w:rPr>
          <w:sz w:val="22"/>
        </w:rPr>
      </w:pPr>
    </w:p>
    <w:p>
      <w:pPr>
        <w:pStyle w:val="BodyText"/>
        <w:spacing w:line="285" w:lineRule="auto"/>
        <w:ind w:left="129" w:right="41" w:hanging="2"/>
        <w:jc w:val="both"/>
      </w:pPr>
      <w:r>
        <w:rPr>
          <w:color w:val="262123"/>
          <w:w w:val="110"/>
        </w:rPr>
        <w:t>Cetrullo</w:t>
      </w:r>
      <w:r>
        <w:rPr>
          <w:color w:val="262123"/>
          <w:w w:val="110"/>
        </w:rPr>
        <w:t> S,</w:t>
      </w:r>
      <w:r>
        <w:rPr>
          <w:color w:val="262123"/>
          <w:w w:val="110"/>
        </w:rPr>
        <w:t> D'Adamo</w:t>
      </w:r>
      <w:r>
        <w:rPr>
          <w:color w:val="262123"/>
          <w:w w:val="110"/>
        </w:rPr>
        <w:t> S,</w:t>
      </w:r>
      <w:r>
        <w:rPr>
          <w:color w:val="262123"/>
          <w:w w:val="110"/>
        </w:rPr>
        <w:t> Tantini</w:t>
      </w:r>
      <w:r>
        <w:rPr>
          <w:color w:val="262123"/>
          <w:w w:val="110"/>
        </w:rPr>
        <w:t> B,</w:t>
      </w:r>
      <w:r>
        <w:rPr>
          <w:color w:val="262123"/>
          <w:w w:val="110"/>
        </w:rPr>
        <w:t> Cetrullo,</w:t>
      </w:r>
      <w:r>
        <w:rPr>
          <w:color w:val="262123"/>
          <w:w w:val="110"/>
        </w:rPr>
        <w:t> S., </w:t>
      </w:r>
      <w:r>
        <w:rPr>
          <w:color w:val="262123"/>
          <w:w w:val="105"/>
        </w:rPr>
        <w:t>D'Adamo,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S.,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Tantini,</w:t>
      </w:r>
      <w:r>
        <w:rPr>
          <w:color w:val="262123"/>
          <w:spacing w:val="-5"/>
          <w:w w:val="105"/>
        </w:rPr>
        <w:t> </w:t>
      </w:r>
      <w:r>
        <w:rPr>
          <w:color w:val="262123"/>
          <w:w w:val="105"/>
        </w:rPr>
        <w:t>B.,</w:t>
      </w:r>
      <w:r>
        <w:rPr>
          <w:color w:val="262123"/>
          <w:spacing w:val="-10"/>
          <w:w w:val="105"/>
        </w:rPr>
        <w:t> </w:t>
      </w:r>
      <w:r>
        <w:rPr>
          <w:color w:val="262123"/>
          <w:w w:val="105"/>
        </w:rPr>
        <w:t>Borzi,</w:t>
      </w:r>
      <w:r>
        <w:rPr>
          <w:color w:val="262123"/>
          <w:spacing w:val="-11"/>
          <w:w w:val="105"/>
        </w:rPr>
        <w:t> </w:t>
      </w:r>
      <w:r>
        <w:rPr>
          <w:color w:val="262123"/>
          <w:w w:val="105"/>
        </w:rPr>
        <w:t>R.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M.,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spacing w:val="7"/>
          <w:w w:val="105"/>
        </w:rPr>
        <w:t> </w:t>
      </w:r>
      <w:r>
        <w:rPr>
          <w:color w:val="262123"/>
          <w:w w:val="105"/>
        </w:rPr>
        <w:t>Flamigni,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F. </w:t>
      </w:r>
      <w:r>
        <w:rPr>
          <w:color w:val="262123"/>
          <w:w w:val="110"/>
        </w:rPr>
        <w:t>(2015).</w:t>
      </w:r>
      <w:r>
        <w:rPr>
          <w:color w:val="262123"/>
          <w:w w:val="110"/>
        </w:rPr>
        <w:t> mTOR,</w:t>
      </w:r>
      <w:r>
        <w:rPr>
          <w:color w:val="262123"/>
          <w:w w:val="110"/>
        </w:rPr>
        <w:t> AMPK,</w:t>
      </w:r>
      <w:r>
        <w:rPr>
          <w:color w:val="262123"/>
          <w:w w:val="110"/>
        </w:rPr>
        <w:t> and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Sirtl:</w:t>
      </w:r>
      <w:r>
        <w:rPr>
          <w:color w:val="262123"/>
          <w:w w:val="110"/>
        </w:rPr>
        <w:t> key</w:t>
      </w:r>
      <w:r>
        <w:rPr>
          <w:color w:val="262123"/>
          <w:w w:val="110"/>
        </w:rPr>
        <w:t> players</w:t>
      </w:r>
      <w:r>
        <w:rPr>
          <w:color w:val="262123"/>
          <w:w w:val="110"/>
        </w:rPr>
        <w:t> in metabolic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stress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management.</w:t>
      </w:r>
      <w:r>
        <w:rPr>
          <w:color w:val="262123"/>
          <w:spacing w:val="-14"/>
          <w:w w:val="110"/>
        </w:rPr>
        <w:t> </w:t>
      </w:r>
      <w:r>
        <w:rPr>
          <w:color w:val="262123"/>
          <w:w w:val="110"/>
        </w:rPr>
        <w:t>Critical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Reviews™ in Eukaryotic</w:t>
      </w:r>
      <w:r>
        <w:rPr>
          <w:color w:val="262123"/>
          <w:spacing w:val="-6"/>
          <w:w w:val="110"/>
        </w:rPr>
        <w:t> </w:t>
      </w:r>
      <w:r>
        <w:rPr>
          <w:color w:val="262123"/>
          <w:w w:val="110"/>
        </w:rPr>
        <w:t>Gene</w:t>
      </w:r>
      <w:r>
        <w:rPr>
          <w:color w:val="262123"/>
          <w:spacing w:val="-14"/>
          <w:w w:val="110"/>
        </w:rPr>
        <w:t> </w:t>
      </w:r>
      <w:r>
        <w:rPr>
          <w:color w:val="262123"/>
          <w:w w:val="110"/>
        </w:rPr>
        <w:t>Expression,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25(1).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127"/>
        <w:jc w:val="both"/>
        <w:rPr>
          <w:rFonts w:ascii="Times New Roman"/>
          <w:sz w:val="21"/>
        </w:rPr>
      </w:pPr>
      <w:r>
        <w:rPr>
          <w:color w:val="262123"/>
          <w:w w:val="95"/>
        </w:rPr>
        <w:t>Chen,</w:t>
      </w:r>
      <w:r>
        <w:rPr>
          <w:color w:val="262123"/>
          <w:spacing w:val="-2"/>
          <w:w w:val="95"/>
        </w:rPr>
        <w:t> </w:t>
      </w:r>
      <w:r>
        <w:rPr>
          <w:color w:val="262123"/>
          <w:w w:val="95"/>
        </w:rPr>
        <w:t>S.</w:t>
      </w:r>
      <w:r>
        <w:rPr>
          <w:color w:val="262123"/>
          <w:spacing w:val="-9"/>
          <w:w w:val="95"/>
        </w:rPr>
        <w:t> </w:t>
      </w:r>
      <w:r>
        <w:rPr>
          <w:color w:val="262123"/>
          <w:w w:val="95"/>
        </w:rPr>
        <w:t>Y.,</w:t>
      </w:r>
      <w:r>
        <w:rPr>
          <w:color w:val="262123"/>
          <w:spacing w:val="-4"/>
          <w:w w:val="95"/>
        </w:rPr>
        <w:t> </w:t>
      </w:r>
      <w:r>
        <w:rPr>
          <w:color w:val="262123"/>
          <w:w w:val="95"/>
        </w:rPr>
        <w:t>Hsu,</w:t>
      </w:r>
      <w:r>
        <w:rPr>
          <w:color w:val="262123"/>
          <w:spacing w:val="-7"/>
          <w:w w:val="95"/>
        </w:rPr>
        <w:t> </w:t>
      </w:r>
      <w:r>
        <w:rPr>
          <w:color w:val="262123"/>
          <w:w w:val="95"/>
        </w:rPr>
        <w:t>Y.</w:t>
      </w:r>
      <w:r>
        <w:rPr>
          <w:color w:val="262123"/>
          <w:spacing w:val="-9"/>
          <w:w w:val="95"/>
        </w:rPr>
        <w:t> </w:t>
      </w:r>
      <w:r>
        <w:rPr>
          <w:color w:val="262123"/>
          <w:w w:val="95"/>
        </w:rPr>
        <w:t>M.,</w:t>
      </w:r>
      <w:r>
        <w:rPr>
          <w:color w:val="262123"/>
          <w:spacing w:val="-7"/>
          <w:w w:val="95"/>
        </w:rPr>
        <w:t> </w:t>
      </w:r>
      <w:r>
        <w:rPr>
          <w:color w:val="262123"/>
          <w:w w:val="95"/>
        </w:rPr>
        <w:t>Lin,</w:t>
      </w:r>
      <w:r>
        <w:rPr>
          <w:color w:val="262123"/>
          <w:spacing w:val="-15"/>
          <w:w w:val="95"/>
        </w:rPr>
        <w:t> </w:t>
      </w:r>
      <w:r>
        <w:rPr>
          <w:color w:val="262123"/>
          <w:w w:val="95"/>
        </w:rPr>
        <w:t>Y.</w:t>
      </w:r>
      <w:r>
        <w:rPr>
          <w:color w:val="262123"/>
          <w:spacing w:val="-10"/>
          <w:w w:val="95"/>
        </w:rPr>
        <w:t> </w:t>
      </w:r>
      <w:r>
        <w:rPr>
          <w:color w:val="262123"/>
          <w:w w:val="95"/>
        </w:rPr>
        <w:t>J.,</w:t>
      </w:r>
      <w:r>
        <w:rPr>
          <w:color w:val="262123"/>
          <w:spacing w:val="-5"/>
          <w:w w:val="95"/>
        </w:rPr>
        <w:t> </w:t>
      </w:r>
      <w:r>
        <w:rPr>
          <w:color w:val="262123"/>
          <w:w w:val="95"/>
        </w:rPr>
        <w:t>Huang,</w:t>
      </w:r>
      <w:r>
        <w:rPr>
          <w:color w:val="262123"/>
          <w:spacing w:val="-7"/>
          <w:w w:val="95"/>
        </w:rPr>
        <w:t> </w:t>
      </w:r>
      <w:r>
        <w:rPr>
          <w:color w:val="262123"/>
          <w:w w:val="95"/>
        </w:rPr>
        <w:t>Y.</w:t>
      </w:r>
      <w:r>
        <w:rPr>
          <w:color w:val="262123"/>
          <w:spacing w:val="-7"/>
          <w:w w:val="95"/>
        </w:rPr>
        <w:t> </w:t>
      </w:r>
      <w:r>
        <w:rPr>
          <w:rFonts w:ascii="Times New Roman"/>
          <w:color w:val="262123"/>
          <w:w w:val="95"/>
          <w:sz w:val="21"/>
        </w:rPr>
        <w:t>C.,</w:t>
      </w:r>
      <w:r>
        <w:rPr>
          <w:rFonts w:ascii="Times New Roman"/>
          <w:color w:val="262123"/>
          <w:spacing w:val="3"/>
          <w:sz w:val="21"/>
        </w:rPr>
        <w:t> </w:t>
      </w:r>
      <w:r>
        <w:rPr>
          <w:color w:val="262123"/>
          <w:w w:val="95"/>
        </w:rPr>
        <w:t>Chen,</w:t>
      </w:r>
      <w:r>
        <w:rPr>
          <w:color w:val="262123"/>
          <w:spacing w:val="-5"/>
          <w:w w:val="95"/>
        </w:rPr>
        <w:t> </w:t>
      </w:r>
      <w:r>
        <w:rPr>
          <w:rFonts w:ascii="Times New Roman"/>
          <w:color w:val="262123"/>
          <w:spacing w:val="-5"/>
          <w:w w:val="95"/>
          <w:sz w:val="21"/>
        </w:rPr>
        <w:t>C.</w:t>
      </w:r>
    </w:p>
    <w:p>
      <w:pPr>
        <w:pStyle w:val="BodyText"/>
        <w:spacing w:line="285" w:lineRule="auto" w:before="36"/>
        <w:ind w:left="134" w:right="58" w:hanging="8"/>
        <w:jc w:val="both"/>
      </w:pPr>
      <w:r>
        <w:rPr>
          <w:color w:val="262123"/>
        </w:rPr>
        <w:t>J.,</w:t>
      </w:r>
      <w:r>
        <w:rPr>
          <w:color w:val="262123"/>
          <w:spacing w:val="-14"/>
        </w:rPr>
        <w:t> </w:t>
      </w:r>
      <w:r>
        <w:rPr>
          <w:color w:val="262123"/>
        </w:rPr>
        <w:t>Lin,</w:t>
      </w:r>
      <w:r>
        <w:rPr>
          <w:color w:val="262123"/>
          <w:spacing w:val="-13"/>
        </w:rPr>
        <w:t> </w:t>
      </w:r>
      <w:r>
        <w:rPr>
          <w:color w:val="262123"/>
        </w:rPr>
        <w:t>W.</w:t>
      </w:r>
      <w:r>
        <w:rPr>
          <w:color w:val="262123"/>
          <w:spacing w:val="-13"/>
        </w:rPr>
        <w:t> </w:t>
      </w:r>
      <w:r>
        <w:rPr>
          <w:color w:val="262123"/>
        </w:rPr>
        <w:t>D.,</w:t>
      </w:r>
      <w:r>
        <w:rPr>
          <w:color w:val="262123"/>
          <w:spacing w:val="-13"/>
        </w:rPr>
        <w:t> </w:t>
      </w:r>
      <w:r>
        <w:rPr>
          <w:color w:val="262123"/>
        </w:rPr>
        <w:t>...</w:t>
      </w:r>
      <w:r>
        <w:rPr>
          <w:color w:val="262123"/>
          <w:spacing w:val="-13"/>
        </w:rPr>
        <w:t> </w:t>
      </w:r>
      <w:r>
        <w:rPr>
          <w:color w:val="262123"/>
        </w:rPr>
        <w:t>&amp;</w:t>
      </w:r>
      <w:r>
        <w:rPr>
          <w:color w:val="262123"/>
          <w:spacing w:val="-14"/>
        </w:rPr>
        <w:t> </w:t>
      </w:r>
      <w:r>
        <w:rPr>
          <w:color w:val="262123"/>
        </w:rPr>
        <w:t>Yang,</w:t>
      </w:r>
      <w:r>
        <w:rPr>
          <w:color w:val="262123"/>
          <w:spacing w:val="-13"/>
        </w:rPr>
        <w:t> </w:t>
      </w:r>
      <w:r>
        <w:rPr>
          <w:color w:val="262123"/>
        </w:rPr>
        <w:t>J.</w:t>
      </w:r>
      <w:r>
        <w:rPr>
          <w:color w:val="262123"/>
          <w:spacing w:val="-13"/>
        </w:rPr>
        <w:t> </w:t>
      </w:r>
      <w:r>
        <w:rPr>
          <w:color w:val="262123"/>
        </w:rPr>
        <w:t>S.</w:t>
      </w:r>
      <w:r>
        <w:rPr>
          <w:color w:val="262123"/>
          <w:spacing w:val="-13"/>
        </w:rPr>
        <w:t> </w:t>
      </w:r>
      <w:r>
        <w:rPr>
          <w:color w:val="262123"/>
        </w:rPr>
        <w:t>(2016).</w:t>
      </w:r>
      <w:r>
        <w:rPr>
          <w:color w:val="262123"/>
          <w:spacing w:val="-13"/>
        </w:rPr>
        <w:t> </w:t>
      </w:r>
      <w:r>
        <w:rPr>
          <w:color w:val="262123"/>
        </w:rPr>
        <w:t>Current</w:t>
      </w:r>
      <w:r>
        <w:rPr>
          <w:color w:val="262123"/>
          <w:spacing w:val="-14"/>
        </w:rPr>
        <w:t> </w:t>
      </w:r>
      <w:r>
        <w:rPr>
          <w:color w:val="262123"/>
        </w:rPr>
        <w:t>concepts </w:t>
      </w:r>
      <w:r>
        <w:rPr>
          <w:color w:val="262123"/>
          <w:w w:val="105"/>
        </w:rPr>
        <w:t>regarding developmental mechanisms in diabetic retinopathy in Taiwan.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Biomedicine, 6(2).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/>
        <w:jc w:val="both"/>
      </w:pPr>
      <w:r>
        <w:rPr>
          <w:color w:val="262123"/>
        </w:rPr>
        <w:t>Demirtas,</w:t>
      </w:r>
      <w:r>
        <w:rPr>
          <w:color w:val="262123"/>
          <w:spacing w:val="39"/>
        </w:rPr>
        <w:t> </w:t>
      </w:r>
      <w:r>
        <w:rPr>
          <w:rFonts w:ascii="Times New Roman"/>
          <w:color w:val="262123"/>
          <w:sz w:val="21"/>
        </w:rPr>
        <w:t>L.,</w:t>
      </w:r>
      <w:r>
        <w:rPr>
          <w:rFonts w:ascii="Times New Roman"/>
          <w:color w:val="262123"/>
          <w:spacing w:val="28"/>
          <w:sz w:val="21"/>
        </w:rPr>
        <w:t> </w:t>
      </w:r>
      <w:r>
        <w:rPr>
          <w:color w:val="262123"/>
        </w:rPr>
        <w:t>Guclu,</w:t>
      </w:r>
      <w:r>
        <w:rPr>
          <w:color w:val="262123"/>
          <w:spacing w:val="35"/>
        </w:rPr>
        <w:t> </w:t>
      </w:r>
      <w:r>
        <w:rPr>
          <w:color w:val="262123"/>
        </w:rPr>
        <w:t>A.,</w:t>
      </w:r>
      <w:r>
        <w:rPr>
          <w:color w:val="262123"/>
          <w:spacing w:val="24"/>
        </w:rPr>
        <w:t> </w:t>
      </w:r>
      <w:r>
        <w:rPr>
          <w:color w:val="262123"/>
        </w:rPr>
        <w:t>Erdur,</w:t>
      </w:r>
      <w:r>
        <w:rPr>
          <w:color w:val="262123"/>
          <w:spacing w:val="22"/>
        </w:rPr>
        <w:t> </w:t>
      </w:r>
      <w:r>
        <w:rPr>
          <w:color w:val="262123"/>
        </w:rPr>
        <w:t>F.</w:t>
      </w:r>
      <w:r>
        <w:rPr>
          <w:color w:val="262123"/>
          <w:spacing w:val="18"/>
        </w:rPr>
        <w:t> </w:t>
      </w:r>
      <w:r>
        <w:rPr>
          <w:color w:val="262123"/>
        </w:rPr>
        <w:t>M.,</w:t>
      </w:r>
      <w:r>
        <w:rPr>
          <w:color w:val="262123"/>
          <w:spacing w:val="28"/>
        </w:rPr>
        <w:t> </w:t>
      </w:r>
      <w:r>
        <w:rPr>
          <w:color w:val="262123"/>
        </w:rPr>
        <w:t>Akbas,</w:t>
      </w:r>
      <w:r>
        <w:rPr>
          <w:color w:val="262123"/>
          <w:spacing w:val="28"/>
        </w:rPr>
        <w:t> </w:t>
      </w:r>
      <w:r>
        <w:rPr>
          <w:color w:val="262123"/>
        </w:rPr>
        <w:t>E.</w:t>
      </w:r>
      <w:r>
        <w:rPr>
          <w:color w:val="262123"/>
          <w:spacing w:val="17"/>
        </w:rPr>
        <w:t> </w:t>
      </w:r>
      <w:r>
        <w:rPr>
          <w:color w:val="262123"/>
          <w:spacing w:val="-5"/>
        </w:rPr>
        <w:t>M</w:t>
      </w:r>
      <w:r>
        <w:rPr>
          <w:color w:val="494646"/>
          <w:spacing w:val="-5"/>
        </w:rPr>
        <w:t>.</w:t>
      </w:r>
      <w:r>
        <w:rPr>
          <w:color w:val="262123"/>
          <w:spacing w:val="-5"/>
        </w:rPr>
        <w:t>,</w:t>
      </w:r>
    </w:p>
    <w:p>
      <w:pPr>
        <w:pStyle w:val="BodyText"/>
        <w:spacing w:line="285" w:lineRule="auto" w:before="40"/>
        <w:ind w:left="134" w:right="41" w:hanging="7"/>
        <w:jc w:val="both"/>
      </w:pPr>
      <w:r>
        <w:rPr>
          <w:color w:val="262123"/>
          <w:w w:val="110"/>
        </w:rPr>
        <w:t>Ozcicek,</w:t>
      </w:r>
      <w:r>
        <w:rPr>
          <w:color w:val="262123"/>
          <w:w w:val="110"/>
        </w:rPr>
        <w:t> A.,</w:t>
      </w:r>
      <w:r>
        <w:rPr>
          <w:color w:val="262123"/>
          <w:w w:val="110"/>
        </w:rPr>
        <w:t> Onk,</w:t>
      </w:r>
      <w:r>
        <w:rPr>
          <w:color w:val="262123"/>
          <w:w w:val="110"/>
        </w:rPr>
        <w:t> D.,</w:t>
      </w:r>
      <w:r>
        <w:rPr>
          <w:color w:val="262123"/>
          <w:w w:val="110"/>
        </w:rPr>
        <w:t> &amp;</w:t>
      </w:r>
      <w:r>
        <w:rPr>
          <w:color w:val="262123"/>
          <w:w w:val="110"/>
        </w:rPr>
        <w:t> Turkmen,</w:t>
      </w:r>
      <w:r>
        <w:rPr>
          <w:color w:val="262123"/>
          <w:w w:val="110"/>
        </w:rPr>
        <w:t> K.</w:t>
      </w:r>
      <w:r>
        <w:rPr>
          <w:color w:val="262123"/>
          <w:w w:val="110"/>
        </w:rPr>
        <w:t> (2016). Apoptosis,</w:t>
      </w:r>
      <w:r>
        <w:rPr>
          <w:color w:val="262123"/>
          <w:w w:val="110"/>
        </w:rPr>
        <w:t> autophagy</w:t>
      </w:r>
      <w:r>
        <w:rPr>
          <w:color w:val="262123"/>
          <w:w w:val="110"/>
        </w:rPr>
        <w:t> &amp;</w:t>
      </w:r>
      <w:r>
        <w:rPr>
          <w:color w:val="262123"/>
          <w:w w:val="110"/>
        </w:rPr>
        <w:t> endoplasmic</w:t>
      </w:r>
      <w:r>
        <w:rPr>
          <w:color w:val="262123"/>
          <w:w w:val="110"/>
        </w:rPr>
        <w:t> reticulum stress</w:t>
      </w:r>
      <w:r>
        <w:rPr>
          <w:color w:val="262123"/>
          <w:w w:val="110"/>
        </w:rPr>
        <w:t> in</w:t>
      </w:r>
      <w:r>
        <w:rPr>
          <w:color w:val="262123"/>
          <w:w w:val="110"/>
        </w:rPr>
        <w:t> diabetes</w:t>
      </w:r>
      <w:r>
        <w:rPr>
          <w:color w:val="262123"/>
          <w:w w:val="110"/>
        </w:rPr>
        <w:t> mellitus.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The</w:t>
      </w:r>
      <w:r>
        <w:rPr>
          <w:color w:val="262123"/>
          <w:w w:val="110"/>
        </w:rPr>
        <w:t> Indian</w:t>
      </w:r>
      <w:r>
        <w:rPr>
          <w:color w:val="262123"/>
          <w:w w:val="110"/>
        </w:rPr>
        <w:t> journal</w:t>
      </w:r>
      <w:r>
        <w:rPr>
          <w:color w:val="262123"/>
          <w:w w:val="110"/>
        </w:rPr>
        <w:t> of medical research,</w:t>
      </w:r>
      <w:r>
        <w:rPr>
          <w:color w:val="262123"/>
          <w:spacing w:val="-13"/>
          <w:w w:val="110"/>
        </w:rPr>
        <w:t> </w:t>
      </w:r>
      <w:r>
        <w:rPr>
          <w:color w:val="262123"/>
          <w:w w:val="110"/>
        </w:rPr>
        <w:t>144(4),</w:t>
      </w:r>
      <w:r>
        <w:rPr>
          <w:color w:val="262123"/>
          <w:spacing w:val="-19"/>
          <w:w w:val="110"/>
        </w:rPr>
        <w:t> </w:t>
      </w:r>
      <w:r>
        <w:rPr>
          <w:color w:val="262123"/>
          <w:w w:val="110"/>
        </w:rPr>
        <w:t>515.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97" w:lineRule="auto"/>
        <w:ind w:left="130" w:right="43" w:firstLine="1"/>
        <w:jc w:val="both"/>
      </w:pPr>
      <w:r>
        <w:rPr>
          <w:color w:val="262123"/>
        </w:rPr>
        <w:t>Dunlop, E. A.,</w:t>
      </w:r>
      <w:r>
        <w:rPr>
          <w:color w:val="262123"/>
          <w:spacing w:val="-10"/>
        </w:rPr>
        <w:t> </w:t>
      </w:r>
      <w:r>
        <w:rPr>
          <w:color w:val="262123"/>
        </w:rPr>
        <w:t>&amp; Tee, A.</w:t>
      </w:r>
      <w:r>
        <w:rPr>
          <w:color w:val="262123"/>
          <w:spacing w:val="-8"/>
        </w:rPr>
        <w:t> </w:t>
      </w:r>
      <w:r>
        <w:rPr>
          <w:color w:val="262123"/>
        </w:rPr>
        <w:t>R.</w:t>
      </w:r>
      <w:r>
        <w:rPr>
          <w:color w:val="262123"/>
          <w:spacing w:val="-2"/>
        </w:rPr>
        <w:t> </w:t>
      </w:r>
      <w:r>
        <w:rPr>
          <w:color w:val="262123"/>
        </w:rPr>
        <w:t>(2014, December). mTOR </w:t>
      </w:r>
      <w:r>
        <w:rPr>
          <w:color w:val="262123"/>
          <w:w w:val="105"/>
        </w:rPr>
        <w:t>and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autophagy: a dynamic relationship governed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by</w:t>
      </w:r>
      <w:r>
        <w:rPr>
          <w:color w:val="262123"/>
          <w:w w:val="105"/>
        </w:rPr>
        <w:t> nutrients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energy. In</w:t>
      </w:r>
      <w:r>
        <w:rPr>
          <w:color w:val="262123"/>
          <w:w w:val="105"/>
        </w:rPr>
        <w:t> Seminars</w:t>
      </w:r>
      <w:r>
        <w:rPr>
          <w:color w:val="262123"/>
          <w:w w:val="105"/>
        </w:rPr>
        <w:t> in</w:t>
      </w:r>
      <w:r>
        <w:rPr>
          <w:color w:val="262123"/>
          <w:w w:val="105"/>
        </w:rPr>
        <w:t> cell</w:t>
      </w:r>
      <w:r>
        <w:rPr>
          <w:color w:val="262123"/>
          <w:w w:val="105"/>
        </w:rPr>
        <w:t> &amp; developmental</w:t>
      </w:r>
      <w:r>
        <w:rPr>
          <w:color w:val="262123"/>
          <w:spacing w:val="80"/>
          <w:w w:val="150"/>
        </w:rPr>
        <w:t> </w:t>
      </w:r>
      <w:r>
        <w:rPr>
          <w:color w:val="262123"/>
          <w:w w:val="105"/>
        </w:rPr>
        <w:t>biology</w:t>
      </w:r>
      <w:r>
        <w:rPr>
          <w:color w:val="262123"/>
          <w:spacing w:val="80"/>
          <w:w w:val="105"/>
        </w:rPr>
        <w:t> </w:t>
      </w:r>
      <w:r>
        <w:rPr>
          <w:color w:val="262123"/>
          <w:w w:val="105"/>
        </w:rPr>
        <w:t>(Vol.</w:t>
      </w:r>
      <w:r>
        <w:rPr>
          <w:color w:val="262123"/>
          <w:spacing w:val="75"/>
          <w:w w:val="105"/>
        </w:rPr>
        <w:t> </w:t>
      </w:r>
      <w:r>
        <w:rPr>
          <w:color w:val="262123"/>
          <w:w w:val="105"/>
        </w:rPr>
        <w:t>36,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pp.</w:t>
      </w:r>
      <w:r>
        <w:rPr>
          <w:color w:val="262123"/>
          <w:spacing w:val="80"/>
          <w:w w:val="105"/>
        </w:rPr>
        <w:t> </w:t>
      </w:r>
      <w:r>
        <w:rPr>
          <w:color w:val="262123"/>
          <w:w w:val="105"/>
        </w:rPr>
        <w:t>121-129).</w:t>
      </w:r>
    </w:p>
    <w:p>
      <w:pPr>
        <w:pStyle w:val="BodyText"/>
        <w:spacing w:before="150"/>
        <w:ind w:left="137"/>
        <w:jc w:val="both"/>
      </w:pPr>
      <w:r>
        <w:rPr/>
        <w:br w:type="column"/>
      </w:r>
      <w:r>
        <w:rPr>
          <w:color w:val="262123"/>
          <w:w w:val="105"/>
        </w:rPr>
        <w:t>Academic</w:t>
      </w:r>
      <w:r>
        <w:rPr>
          <w:color w:val="262123"/>
          <w:spacing w:val="12"/>
          <w:w w:val="105"/>
        </w:rPr>
        <w:t> </w:t>
      </w:r>
      <w:r>
        <w:rPr>
          <w:color w:val="262123"/>
          <w:spacing w:val="-2"/>
          <w:w w:val="105"/>
        </w:rPr>
        <w:t>Press.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307" w:lineRule="auto"/>
        <w:ind w:left="134" w:right="127" w:hanging="3"/>
        <w:jc w:val="both"/>
      </w:pPr>
      <w:r>
        <w:rPr>
          <w:color w:val="262123"/>
        </w:rPr>
        <w:t>Eaton,</w:t>
      </w:r>
      <w:r>
        <w:rPr>
          <w:color w:val="262123"/>
          <w:spacing w:val="-12"/>
        </w:rPr>
        <w:t> </w:t>
      </w:r>
      <w:r>
        <w:rPr>
          <w:color w:val="262123"/>
        </w:rPr>
        <w:t>S.</w:t>
      </w:r>
      <w:r>
        <w:rPr>
          <w:color w:val="262123"/>
          <w:spacing w:val="-14"/>
        </w:rPr>
        <w:t> </w:t>
      </w:r>
      <w:r>
        <w:rPr>
          <w:color w:val="262123"/>
        </w:rPr>
        <w:t>B.,</w:t>
      </w:r>
      <w:r>
        <w:rPr>
          <w:color w:val="262123"/>
          <w:spacing w:val="-9"/>
        </w:rPr>
        <w:t> </w:t>
      </w:r>
      <w:r>
        <w:rPr>
          <w:color w:val="262123"/>
        </w:rPr>
        <w:t>&amp; Eaton,</w:t>
      </w:r>
      <w:r>
        <w:rPr>
          <w:color w:val="262123"/>
          <w:spacing w:val="-8"/>
        </w:rPr>
        <w:t> </w:t>
      </w:r>
      <w:r>
        <w:rPr>
          <w:color w:val="262123"/>
        </w:rPr>
        <w:t>S.</w:t>
      </w:r>
      <w:r>
        <w:rPr>
          <w:color w:val="262123"/>
          <w:spacing w:val="-11"/>
        </w:rPr>
        <w:t> </w:t>
      </w:r>
      <w:r>
        <w:rPr>
          <w:color w:val="262123"/>
        </w:rPr>
        <w:t>B.</w:t>
      </w:r>
      <w:r>
        <w:rPr>
          <w:color w:val="262123"/>
          <w:spacing w:val="-13"/>
        </w:rPr>
        <w:t> </w:t>
      </w:r>
      <w:r>
        <w:rPr>
          <w:color w:val="262123"/>
        </w:rPr>
        <w:t>(2017).</w:t>
      </w:r>
      <w:r>
        <w:rPr>
          <w:color w:val="262123"/>
          <w:spacing w:val="-11"/>
        </w:rPr>
        <w:t> </w:t>
      </w:r>
      <w:r>
        <w:rPr>
          <w:color w:val="262123"/>
        </w:rPr>
        <w:t>Physical</w:t>
      </w:r>
      <w:r>
        <w:rPr>
          <w:color w:val="262123"/>
          <w:spacing w:val="29"/>
        </w:rPr>
        <w:t> </w:t>
      </w:r>
      <w:r>
        <w:rPr>
          <w:color w:val="262123"/>
        </w:rPr>
        <w:t>inactivity, </w:t>
      </w:r>
      <w:r>
        <w:rPr>
          <w:color w:val="262123"/>
          <w:w w:val="105"/>
        </w:rPr>
        <w:t>obesity,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type</w:t>
      </w:r>
      <w:r>
        <w:rPr>
          <w:color w:val="262123"/>
          <w:w w:val="105"/>
        </w:rPr>
        <w:t> 2</w:t>
      </w:r>
      <w:r>
        <w:rPr>
          <w:color w:val="262123"/>
          <w:w w:val="105"/>
        </w:rPr>
        <w:t> diabetes:</w:t>
      </w:r>
      <w:r>
        <w:rPr>
          <w:color w:val="262123"/>
          <w:w w:val="105"/>
        </w:rPr>
        <w:t> an</w:t>
      </w:r>
      <w:r>
        <w:rPr>
          <w:color w:val="262123"/>
          <w:w w:val="105"/>
        </w:rPr>
        <w:t> evolutionary perspective.</w:t>
      </w:r>
      <w:r>
        <w:rPr>
          <w:color w:val="262123"/>
          <w:w w:val="105"/>
        </w:rPr>
        <w:t> Research</w:t>
      </w:r>
      <w:r>
        <w:rPr>
          <w:color w:val="262123"/>
          <w:w w:val="105"/>
        </w:rPr>
        <w:t> quarterly</w:t>
      </w:r>
      <w:r>
        <w:rPr>
          <w:color w:val="262123"/>
          <w:w w:val="105"/>
        </w:rPr>
        <w:t> for</w:t>
      </w:r>
      <w:r>
        <w:rPr>
          <w:color w:val="262123"/>
          <w:w w:val="105"/>
        </w:rPr>
        <w:t> exercise</w:t>
      </w:r>
      <w:r>
        <w:rPr>
          <w:color w:val="262123"/>
          <w:w w:val="105"/>
        </w:rPr>
        <w:t> and sport,</w:t>
      </w:r>
      <w:r>
        <w:rPr>
          <w:color w:val="262123"/>
          <w:spacing w:val="-32"/>
          <w:w w:val="105"/>
        </w:rPr>
        <w:t> </w:t>
      </w:r>
      <w:r>
        <w:rPr>
          <w:color w:val="262123"/>
          <w:w w:val="105"/>
        </w:rPr>
        <w:t>88(1),</w:t>
      </w:r>
      <w:r>
        <w:rPr>
          <w:color w:val="262123"/>
          <w:spacing w:val="-29"/>
          <w:w w:val="105"/>
        </w:rPr>
        <w:t> </w:t>
      </w:r>
      <w:r>
        <w:rPr>
          <w:color w:val="262123"/>
          <w:w w:val="105"/>
        </w:rPr>
        <w:t>1-8.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304" w:lineRule="auto"/>
        <w:ind w:left="132" w:right="115"/>
        <w:jc w:val="both"/>
      </w:pPr>
      <w:r>
        <w:rPr>
          <w:color w:val="262123"/>
          <w:w w:val="105"/>
        </w:rPr>
        <w:t>Ebato, </w:t>
      </w:r>
      <w:r>
        <w:rPr>
          <w:rFonts w:ascii="Times New Roman"/>
          <w:color w:val="262123"/>
          <w:w w:val="105"/>
          <w:sz w:val="21"/>
        </w:rPr>
        <w:t>C.,</w:t>
      </w:r>
      <w:r>
        <w:rPr>
          <w:rFonts w:ascii="Times New Roman"/>
          <w:color w:val="262123"/>
          <w:w w:val="105"/>
          <w:sz w:val="21"/>
        </w:rPr>
        <w:t> </w:t>
      </w:r>
      <w:r>
        <w:rPr>
          <w:color w:val="262123"/>
          <w:w w:val="105"/>
        </w:rPr>
        <w:t>Uchida, T.,</w:t>
      </w:r>
      <w:r>
        <w:rPr>
          <w:color w:val="262123"/>
          <w:w w:val="105"/>
        </w:rPr>
        <w:t> Arakawa,</w:t>
      </w:r>
      <w:r>
        <w:rPr>
          <w:color w:val="262123"/>
          <w:w w:val="105"/>
        </w:rPr>
        <w:t> M., Komatsu,</w:t>
      </w:r>
      <w:r>
        <w:rPr>
          <w:color w:val="262123"/>
          <w:w w:val="105"/>
        </w:rPr>
        <w:t> M., Ueno, T.,</w:t>
      </w:r>
      <w:r>
        <w:rPr>
          <w:color w:val="262123"/>
          <w:w w:val="105"/>
        </w:rPr>
        <w:t> Komiya,</w:t>
      </w:r>
      <w:r>
        <w:rPr>
          <w:color w:val="262123"/>
          <w:w w:val="105"/>
        </w:rPr>
        <w:t> K.,</w:t>
      </w:r>
      <w:r>
        <w:rPr>
          <w:color w:val="262123"/>
          <w:w w:val="105"/>
        </w:rPr>
        <w:t> ...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Kawamori,</w:t>
      </w:r>
      <w:r>
        <w:rPr>
          <w:color w:val="262123"/>
          <w:w w:val="105"/>
        </w:rPr>
        <w:t> R.</w:t>
      </w:r>
      <w:r>
        <w:rPr>
          <w:color w:val="262123"/>
          <w:w w:val="105"/>
        </w:rPr>
        <w:t> (2008). Autophagy</w:t>
      </w:r>
      <w:r>
        <w:rPr>
          <w:color w:val="262123"/>
          <w:w w:val="105"/>
        </w:rPr>
        <w:t> is important</w:t>
      </w:r>
      <w:r>
        <w:rPr>
          <w:color w:val="262123"/>
          <w:w w:val="105"/>
        </w:rPr>
        <w:t> in islet homeostasis</w:t>
      </w:r>
      <w:r>
        <w:rPr>
          <w:color w:val="262123"/>
          <w:w w:val="105"/>
        </w:rPr>
        <w:t> and compensatory</w:t>
      </w:r>
      <w:r>
        <w:rPr>
          <w:color w:val="262123"/>
          <w:w w:val="105"/>
        </w:rPr>
        <w:t> increase</w:t>
      </w:r>
      <w:r>
        <w:rPr>
          <w:color w:val="262123"/>
          <w:w w:val="105"/>
        </w:rPr>
        <w:t> of</w:t>
      </w:r>
      <w:r>
        <w:rPr>
          <w:color w:val="262123"/>
          <w:w w:val="105"/>
        </w:rPr>
        <w:t> beta</w:t>
      </w:r>
      <w:r>
        <w:rPr>
          <w:color w:val="262123"/>
          <w:w w:val="105"/>
        </w:rPr>
        <w:t> cell</w:t>
      </w:r>
      <w:r>
        <w:rPr>
          <w:color w:val="262123"/>
          <w:w w:val="105"/>
        </w:rPr>
        <w:t> mass</w:t>
      </w:r>
      <w:r>
        <w:rPr>
          <w:color w:val="262123"/>
          <w:w w:val="105"/>
        </w:rPr>
        <w:t> in response</w:t>
      </w:r>
      <w:r>
        <w:rPr>
          <w:color w:val="262123"/>
          <w:w w:val="105"/>
        </w:rPr>
        <w:t> to</w:t>
      </w:r>
      <w:r>
        <w:rPr>
          <w:color w:val="262123"/>
          <w:w w:val="105"/>
        </w:rPr>
        <w:t> high-fat</w:t>
      </w:r>
      <w:r>
        <w:rPr>
          <w:color w:val="262123"/>
          <w:w w:val="105"/>
        </w:rPr>
        <w:t> diet. Cell</w:t>
      </w:r>
      <w:r>
        <w:rPr>
          <w:color w:val="262123"/>
          <w:w w:val="105"/>
        </w:rPr>
        <w:t> metabolism,</w:t>
      </w:r>
      <w:r>
        <w:rPr>
          <w:color w:val="262123"/>
          <w:w w:val="105"/>
        </w:rPr>
        <w:t> 8(4), </w:t>
      </w:r>
      <w:r>
        <w:rPr>
          <w:color w:val="262123"/>
          <w:spacing w:val="-2"/>
          <w:w w:val="105"/>
        </w:rPr>
        <w:t>325-332.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07" w:lineRule="auto" w:before="1"/>
        <w:ind w:left="134" w:right="126" w:hanging="4"/>
        <w:jc w:val="both"/>
      </w:pPr>
      <w:r>
        <w:rPr>
          <w:color w:val="262123"/>
          <w:w w:val="105"/>
        </w:rPr>
        <w:t>Fujitani,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Y.,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Kawamori,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R.,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Watada,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H.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(2009).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The role</w:t>
      </w:r>
      <w:r>
        <w:rPr>
          <w:color w:val="262123"/>
          <w:w w:val="105"/>
        </w:rPr>
        <w:t> of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autophagy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in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pancreatic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?-cell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and diabetes. Autophagy, 5(2),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280-282.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07" w:lineRule="auto"/>
        <w:ind w:left="127" w:right="111"/>
        <w:jc w:val="both"/>
      </w:pPr>
      <w:r>
        <w:rPr>
          <w:color w:val="262123"/>
          <w:w w:val="110"/>
        </w:rPr>
        <w:t>Garabadu,</w:t>
      </w:r>
      <w:r>
        <w:rPr>
          <w:color w:val="262123"/>
          <w:w w:val="110"/>
        </w:rPr>
        <w:t> D.,</w:t>
      </w:r>
      <w:r>
        <w:rPr>
          <w:color w:val="262123"/>
          <w:w w:val="110"/>
        </w:rPr>
        <w:t> &amp;</w:t>
      </w:r>
      <w:r>
        <w:rPr>
          <w:color w:val="262123"/>
          <w:w w:val="110"/>
        </w:rPr>
        <w:t> Krishnamurthy,</w:t>
      </w:r>
      <w:r>
        <w:rPr>
          <w:color w:val="262123"/>
          <w:w w:val="110"/>
        </w:rPr>
        <w:t> S.</w:t>
      </w:r>
      <w:r>
        <w:rPr>
          <w:color w:val="262123"/>
          <w:w w:val="110"/>
        </w:rPr>
        <w:t> (2017). Metformin</w:t>
      </w:r>
      <w:r>
        <w:rPr>
          <w:color w:val="262123"/>
          <w:w w:val="110"/>
        </w:rPr>
        <w:t> attenuates</w:t>
      </w:r>
      <w:r>
        <w:rPr>
          <w:color w:val="262123"/>
          <w:w w:val="110"/>
        </w:rPr>
        <w:t> hepatic</w:t>
      </w:r>
      <w:r>
        <w:rPr>
          <w:color w:val="262123"/>
          <w:w w:val="110"/>
        </w:rPr>
        <w:t> insulin</w:t>
      </w:r>
      <w:r>
        <w:rPr>
          <w:color w:val="262123"/>
          <w:w w:val="110"/>
        </w:rPr>
        <w:t> resistance</w:t>
      </w:r>
      <w:r>
        <w:rPr>
          <w:color w:val="262123"/>
          <w:spacing w:val="80"/>
          <w:w w:val="110"/>
        </w:rPr>
        <w:t> </w:t>
      </w:r>
      <w:r>
        <w:rPr>
          <w:color w:val="262123"/>
          <w:w w:val="110"/>
        </w:rPr>
        <w:t>in</w:t>
      </w:r>
      <w:r>
        <w:rPr>
          <w:color w:val="262123"/>
          <w:w w:val="110"/>
        </w:rPr>
        <w:t> type-2</w:t>
      </w:r>
      <w:r>
        <w:rPr>
          <w:color w:val="262123"/>
          <w:w w:val="110"/>
        </w:rPr>
        <w:t> diabetic</w:t>
      </w:r>
      <w:r>
        <w:rPr>
          <w:color w:val="262123"/>
          <w:w w:val="110"/>
        </w:rPr>
        <w:t> rats</w:t>
      </w:r>
      <w:r>
        <w:rPr>
          <w:color w:val="262123"/>
          <w:w w:val="110"/>
        </w:rPr>
        <w:t> through</w:t>
      </w:r>
      <w:r>
        <w:rPr>
          <w:color w:val="262123"/>
          <w:w w:val="110"/>
        </w:rPr>
        <w:t> Pl3K/Akt/GLUT-4 signalling</w:t>
      </w:r>
      <w:r>
        <w:rPr>
          <w:color w:val="262123"/>
          <w:w w:val="110"/>
        </w:rPr>
        <w:t> independent</w:t>
      </w:r>
      <w:r>
        <w:rPr>
          <w:color w:val="262123"/>
          <w:w w:val="110"/>
        </w:rPr>
        <w:t> to</w:t>
      </w:r>
      <w:r>
        <w:rPr>
          <w:color w:val="262123"/>
          <w:w w:val="110"/>
        </w:rPr>
        <w:t> bicuculline-sensitive GABAA</w:t>
      </w:r>
      <w:r>
        <w:rPr>
          <w:color w:val="262123"/>
          <w:w w:val="110"/>
        </w:rPr>
        <w:t> receptor</w:t>
      </w:r>
      <w:r>
        <w:rPr>
          <w:color w:val="262123"/>
          <w:w w:val="110"/>
        </w:rPr>
        <w:t> stimulation.</w:t>
      </w:r>
      <w:r>
        <w:rPr>
          <w:color w:val="262123"/>
          <w:w w:val="110"/>
        </w:rPr>
        <w:t> Pharmaceutical biology,</w:t>
      </w:r>
      <w:r>
        <w:rPr>
          <w:color w:val="262123"/>
          <w:spacing w:val="-32"/>
          <w:w w:val="110"/>
        </w:rPr>
        <w:t> </w:t>
      </w:r>
      <w:r>
        <w:rPr>
          <w:color w:val="262123"/>
          <w:w w:val="110"/>
        </w:rPr>
        <w:t>55(1),</w:t>
      </w:r>
      <w:r>
        <w:rPr>
          <w:color w:val="262123"/>
          <w:spacing w:val="-36"/>
          <w:w w:val="110"/>
        </w:rPr>
        <w:t> </w:t>
      </w:r>
      <w:r>
        <w:rPr>
          <w:color w:val="262123"/>
          <w:w w:val="110"/>
        </w:rPr>
        <w:t>722-728.</w:t>
      </w:r>
    </w:p>
    <w:p>
      <w:pPr>
        <w:pStyle w:val="BodyText"/>
        <w:rPr>
          <w:sz w:val="23"/>
        </w:rPr>
      </w:pPr>
    </w:p>
    <w:p>
      <w:pPr>
        <w:pStyle w:val="BodyText"/>
        <w:spacing w:line="297" w:lineRule="auto" w:before="1"/>
        <w:ind w:left="128" w:right="112" w:hanging="1"/>
        <w:jc w:val="both"/>
      </w:pPr>
      <w:r>
        <w:rPr>
          <w:color w:val="262123"/>
        </w:rPr>
        <w:t>Gonzalez,</w:t>
      </w:r>
      <w:r>
        <w:rPr>
          <w:color w:val="262123"/>
          <w:spacing w:val="-9"/>
        </w:rPr>
        <w:t> </w:t>
      </w:r>
      <w:r>
        <w:rPr>
          <w:rFonts w:ascii="Times New Roman"/>
          <w:color w:val="262123"/>
          <w:sz w:val="21"/>
        </w:rPr>
        <w:t>C.</w:t>
      </w:r>
      <w:r>
        <w:rPr>
          <w:rFonts w:ascii="Times New Roman"/>
          <w:color w:val="262123"/>
          <w:spacing w:val="-14"/>
          <w:sz w:val="21"/>
        </w:rPr>
        <w:t> </w:t>
      </w:r>
      <w:r>
        <w:rPr>
          <w:color w:val="262123"/>
        </w:rPr>
        <w:t>D.,</w:t>
      </w:r>
      <w:r>
        <w:rPr>
          <w:color w:val="262123"/>
          <w:spacing w:val="-13"/>
        </w:rPr>
        <w:t> </w:t>
      </w:r>
      <w:r>
        <w:rPr>
          <w:color w:val="262123"/>
        </w:rPr>
        <w:t>Lee,</w:t>
      </w:r>
      <w:r>
        <w:rPr>
          <w:color w:val="262123"/>
          <w:spacing w:val="-13"/>
        </w:rPr>
        <w:t> </w:t>
      </w:r>
      <w:r>
        <w:rPr>
          <w:color w:val="262123"/>
        </w:rPr>
        <w:t>M.</w:t>
      </w:r>
      <w:r>
        <w:rPr>
          <w:color w:val="262123"/>
          <w:spacing w:val="19"/>
        </w:rPr>
        <w:t> </w:t>
      </w:r>
      <w:r>
        <w:rPr>
          <w:color w:val="262123"/>
        </w:rPr>
        <w:t>S.,</w:t>
      </w:r>
      <w:r>
        <w:rPr>
          <w:color w:val="262123"/>
          <w:spacing w:val="-11"/>
        </w:rPr>
        <w:t> </w:t>
      </w:r>
      <w:r>
        <w:rPr>
          <w:color w:val="262123"/>
        </w:rPr>
        <w:t>Marchetti,</w:t>
      </w:r>
      <w:r>
        <w:rPr>
          <w:color w:val="262123"/>
          <w:spacing w:val="-11"/>
        </w:rPr>
        <w:t> </w:t>
      </w:r>
      <w:r>
        <w:rPr>
          <w:color w:val="262123"/>
        </w:rPr>
        <w:t>P.,</w:t>
      </w:r>
      <w:r>
        <w:rPr>
          <w:color w:val="262123"/>
          <w:spacing w:val="-9"/>
        </w:rPr>
        <w:t> </w:t>
      </w:r>
      <w:r>
        <w:rPr>
          <w:color w:val="262123"/>
        </w:rPr>
        <w:t>Pietropaolo, M.,</w:t>
      </w:r>
      <w:r>
        <w:rPr>
          <w:color w:val="262123"/>
          <w:spacing w:val="-14"/>
        </w:rPr>
        <w:t> </w:t>
      </w:r>
      <w:r>
        <w:rPr>
          <w:color w:val="262123"/>
        </w:rPr>
        <w:t>Towns,</w:t>
      </w:r>
      <w:r>
        <w:rPr>
          <w:color w:val="262123"/>
          <w:spacing w:val="-13"/>
        </w:rPr>
        <w:t> </w:t>
      </w:r>
      <w:r>
        <w:rPr>
          <w:color w:val="262123"/>
        </w:rPr>
        <w:t>R.,</w:t>
      </w:r>
      <w:r>
        <w:rPr>
          <w:color w:val="262123"/>
          <w:spacing w:val="-13"/>
        </w:rPr>
        <w:t> </w:t>
      </w:r>
      <w:r>
        <w:rPr>
          <w:color w:val="262123"/>
        </w:rPr>
        <w:t>Vaccaro,</w:t>
      </w:r>
      <w:r>
        <w:rPr>
          <w:color w:val="262123"/>
          <w:spacing w:val="-13"/>
        </w:rPr>
        <w:t> </w:t>
      </w:r>
      <w:r>
        <w:rPr>
          <w:color w:val="262123"/>
        </w:rPr>
        <w:t>M.</w:t>
      </w:r>
      <w:r>
        <w:rPr>
          <w:color w:val="262123"/>
          <w:spacing w:val="6"/>
        </w:rPr>
        <w:t> </w:t>
      </w:r>
      <w:r>
        <w:rPr>
          <w:color w:val="262123"/>
          <w:sz w:val="21"/>
        </w:rPr>
        <w:t>I.,</w:t>
      </w:r>
      <w:r>
        <w:rPr>
          <w:color w:val="262123"/>
          <w:spacing w:val="-15"/>
          <w:sz w:val="21"/>
        </w:rPr>
        <w:t> </w:t>
      </w:r>
      <w:r>
        <w:rPr>
          <w:color w:val="262123"/>
          <w:sz w:val="21"/>
        </w:rPr>
        <w:t>...</w:t>
      </w:r>
      <w:r>
        <w:rPr>
          <w:color w:val="262123"/>
          <w:spacing w:val="-15"/>
          <w:sz w:val="21"/>
        </w:rPr>
        <w:t> </w:t>
      </w:r>
      <w:r>
        <w:rPr>
          <w:color w:val="262123"/>
        </w:rPr>
        <w:t>&amp;</w:t>
      </w:r>
      <w:r>
        <w:rPr>
          <w:color w:val="262123"/>
          <w:spacing w:val="7"/>
        </w:rPr>
        <w:t> </w:t>
      </w:r>
      <w:r>
        <w:rPr>
          <w:color w:val="262123"/>
        </w:rPr>
        <w:t>Wiley,</w:t>
      </w:r>
      <w:r>
        <w:rPr>
          <w:color w:val="262123"/>
          <w:spacing w:val="-10"/>
        </w:rPr>
        <w:t> </w:t>
      </w:r>
      <w:r>
        <w:rPr>
          <w:color w:val="262123"/>
        </w:rPr>
        <w:t>J.</w:t>
      </w:r>
      <w:r>
        <w:rPr>
          <w:color w:val="262123"/>
          <w:spacing w:val="-14"/>
        </w:rPr>
        <w:t> </w:t>
      </w:r>
      <w:r>
        <w:rPr>
          <w:color w:val="262123"/>
        </w:rPr>
        <w:t>W.</w:t>
      </w:r>
      <w:r>
        <w:rPr>
          <w:color w:val="262123"/>
          <w:spacing w:val="-10"/>
        </w:rPr>
        <w:t> </w:t>
      </w:r>
      <w:r>
        <w:rPr>
          <w:color w:val="262123"/>
        </w:rPr>
        <w:t>(2011). </w:t>
      </w:r>
      <w:r>
        <w:rPr>
          <w:color w:val="262123"/>
          <w:w w:val="105"/>
        </w:rPr>
        <w:t>The</w:t>
      </w:r>
      <w:r>
        <w:rPr>
          <w:color w:val="262123"/>
          <w:w w:val="105"/>
        </w:rPr>
        <w:t> emerging</w:t>
      </w:r>
      <w:r>
        <w:rPr>
          <w:color w:val="262123"/>
          <w:w w:val="105"/>
        </w:rPr>
        <w:t> role</w:t>
      </w:r>
      <w:r>
        <w:rPr>
          <w:color w:val="262123"/>
          <w:w w:val="105"/>
        </w:rPr>
        <w:t> of</w:t>
      </w:r>
      <w:r>
        <w:rPr>
          <w:color w:val="262123"/>
          <w:w w:val="105"/>
        </w:rPr>
        <w:t> autophagy</w:t>
      </w:r>
      <w:r>
        <w:rPr>
          <w:color w:val="262123"/>
          <w:w w:val="105"/>
        </w:rPr>
        <w:t> in</w:t>
      </w:r>
      <w:r>
        <w:rPr>
          <w:color w:val="262123"/>
          <w:w w:val="105"/>
        </w:rPr>
        <w:t> the pathophysiology of diabetes mellitus. Autophagy, 7(1),</w:t>
      </w:r>
      <w:r>
        <w:rPr>
          <w:color w:val="262123"/>
          <w:spacing w:val="-31"/>
          <w:w w:val="105"/>
        </w:rPr>
        <w:t> </w:t>
      </w:r>
      <w:r>
        <w:rPr>
          <w:color w:val="262123"/>
          <w:w w:val="105"/>
        </w:rPr>
        <w:t>2-11.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304" w:lineRule="auto"/>
        <w:ind w:left="134" w:right="123" w:hanging="3"/>
        <w:jc w:val="both"/>
      </w:pPr>
      <w:r>
        <w:rPr>
          <w:color w:val="262123"/>
          <w:w w:val="105"/>
        </w:rPr>
        <w:t>Hahr,</w:t>
      </w:r>
      <w:r>
        <w:rPr>
          <w:color w:val="262123"/>
          <w:w w:val="105"/>
        </w:rPr>
        <w:t> A.</w:t>
      </w:r>
      <w:r>
        <w:rPr>
          <w:color w:val="262123"/>
          <w:w w:val="105"/>
        </w:rPr>
        <w:t> J.,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Molitch,</w:t>
      </w:r>
      <w:r>
        <w:rPr>
          <w:color w:val="262123"/>
          <w:w w:val="105"/>
        </w:rPr>
        <w:t> M.</w:t>
      </w:r>
      <w:r>
        <w:rPr>
          <w:color w:val="262123"/>
          <w:w w:val="105"/>
        </w:rPr>
        <w:t> E.</w:t>
      </w:r>
      <w:r>
        <w:rPr>
          <w:color w:val="262123"/>
          <w:w w:val="105"/>
        </w:rPr>
        <w:t> (201</w:t>
      </w:r>
      <w:r>
        <w:rPr>
          <w:rFonts w:ascii="Times New Roman"/>
          <w:color w:val="262123"/>
          <w:w w:val="105"/>
          <w:sz w:val="20"/>
        </w:rPr>
        <w:t>O).</w:t>
      </w:r>
      <w:r>
        <w:rPr>
          <w:rFonts w:ascii="Times New Roman"/>
          <w:color w:val="262123"/>
          <w:w w:val="105"/>
          <w:sz w:val="20"/>
        </w:rPr>
        <w:t> </w:t>
      </w:r>
      <w:r>
        <w:rPr>
          <w:color w:val="262123"/>
          <w:w w:val="105"/>
        </w:rPr>
        <w:t>Diabetes, cardiovascular</w:t>
      </w:r>
      <w:r>
        <w:rPr>
          <w:color w:val="262123"/>
          <w:w w:val="105"/>
        </w:rPr>
        <w:t> risk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nephropathy.</w:t>
      </w:r>
      <w:r>
        <w:rPr>
          <w:color w:val="262123"/>
          <w:w w:val="105"/>
        </w:rPr>
        <w:t> Cardiology clinics,</w:t>
      </w:r>
      <w:r>
        <w:rPr>
          <w:color w:val="262123"/>
          <w:spacing w:val="-15"/>
          <w:w w:val="105"/>
        </w:rPr>
        <w:t> </w:t>
      </w:r>
      <w:r>
        <w:rPr>
          <w:color w:val="262123"/>
          <w:w w:val="105"/>
        </w:rPr>
        <w:t>28(3),</w:t>
      </w:r>
      <w:r>
        <w:rPr>
          <w:color w:val="262123"/>
          <w:spacing w:val="-16"/>
          <w:w w:val="105"/>
        </w:rPr>
        <w:t> </w:t>
      </w:r>
      <w:r>
        <w:rPr>
          <w:color w:val="262123"/>
          <w:w w:val="105"/>
        </w:rPr>
        <w:t>467-475.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0" w:lineRule="auto"/>
        <w:ind w:left="129" w:right="125" w:firstLine="1"/>
        <w:jc w:val="both"/>
      </w:pPr>
      <w:r>
        <w:rPr>
          <w:color w:val="262123"/>
          <w:w w:val="110"/>
        </w:rPr>
        <w:t>Hartleben,</w:t>
      </w:r>
      <w:r>
        <w:rPr>
          <w:color w:val="262123"/>
          <w:spacing w:val="-13"/>
          <w:w w:val="110"/>
        </w:rPr>
        <w:t> </w:t>
      </w:r>
      <w:r>
        <w:rPr>
          <w:color w:val="262123"/>
          <w:w w:val="110"/>
        </w:rPr>
        <w:t>B.,</w:t>
      </w:r>
      <w:r>
        <w:rPr>
          <w:color w:val="262123"/>
          <w:spacing w:val="-11"/>
          <w:w w:val="110"/>
        </w:rPr>
        <w:t> </w:t>
      </w:r>
      <w:r>
        <w:rPr>
          <w:color w:val="262123"/>
          <w:w w:val="110"/>
        </w:rPr>
        <w:t>Godel,</w:t>
      </w:r>
      <w:r>
        <w:rPr>
          <w:color w:val="262123"/>
          <w:spacing w:val="-11"/>
          <w:w w:val="110"/>
        </w:rPr>
        <w:t> </w:t>
      </w:r>
      <w:r>
        <w:rPr>
          <w:color w:val="262123"/>
          <w:w w:val="110"/>
        </w:rPr>
        <w:t>M.,</w:t>
      </w:r>
      <w:r>
        <w:rPr>
          <w:color w:val="262123"/>
          <w:spacing w:val="-11"/>
          <w:w w:val="110"/>
        </w:rPr>
        <w:t> </w:t>
      </w:r>
      <w:r>
        <w:rPr>
          <w:color w:val="262123"/>
          <w:w w:val="110"/>
        </w:rPr>
        <w:t>Meyer-Schwesinger,</w:t>
      </w:r>
      <w:r>
        <w:rPr>
          <w:color w:val="262123"/>
          <w:spacing w:val="-15"/>
          <w:w w:val="110"/>
        </w:rPr>
        <w:t> </w:t>
      </w:r>
      <w:r>
        <w:rPr>
          <w:rFonts w:ascii="Times New Roman"/>
          <w:color w:val="262123"/>
          <w:w w:val="110"/>
          <w:sz w:val="21"/>
        </w:rPr>
        <w:t>C., </w:t>
      </w:r>
      <w:r>
        <w:rPr>
          <w:color w:val="262123"/>
        </w:rPr>
        <w:t>Liu,</w:t>
      </w:r>
      <w:r>
        <w:rPr>
          <w:color w:val="262123"/>
          <w:spacing w:val="-14"/>
        </w:rPr>
        <w:t> </w:t>
      </w:r>
      <w:r>
        <w:rPr>
          <w:color w:val="262123"/>
        </w:rPr>
        <w:t>S.,</w:t>
      </w:r>
      <w:r>
        <w:rPr>
          <w:color w:val="262123"/>
          <w:spacing w:val="-4"/>
        </w:rPr>
        <w:t> </w:t>
      </w:r>
      <w:r>
        <w:rPr>
          <w:color w:val="262123"/>
        </w:rPr>
        <w:t>Ulrich,</w:t>
      </w:r>
      <w:r>
        <w:rPr>
          <w:color w:val="262123"/>
          <w:spacing w:val="-14"/>
        </w:rPr>
        <w:t> </w:t>
      </w:r>
      <w:r>
        <w:rPr>
          <w:color w:val="262123"/>
        </w:rPr>
        <w:t>T., Kobler,</w:t>
      </w:r>
      <w:r>
        <w:rPr>
          <w:color w:val="262123"/>
          <w:spacing w:val="-2"/>
        </w:rPr>
        <w:t> </w:t>
      </w:r>
      <w:r>
        <w:rPr>
          <w:color w:val="262123"/>
        </w:rPr>
        <w:t>S.,</w:t>
      </w:r>
      <w:r>
        <w:rPr>
          <w:color w:val="262123"/>
          <w:spacing w:val="-14"/>
        </w:rPr>
        <w:t> </w:t>
      </w:r>
      <w:r>
        <w:rPr>
          <w:color w:val="262123"/>
        </w:rPr>
        <w:t>...</w:t>
      </w:r>
      <w:r>
        <w:rPr>
          <w:color w:val="262123"/>
          <w:spacing w:val="-12"/>
        </w:rPr>
        <w:t> </w:t>
      </w:r>
      <w:r>
        <w:rPr>
          <w:color w:val="262123"/>
        </w:rPr>
        <w:t>&amp;</w:t>
      </w:r>
      <w:r>
        <w:rPr>
          <w:color w:val="262123"/>
          <w:spacing w:val="14"/>
        </w:rPr>
        <w:t> </w:t>
      </w:r>
      <w:r>
        <w:rPr>
          <w:color w:val="262123"/>
        </w:rPr>
        <w:t>Cohen,</w:t>
      </w:r>
      <w:r>
        <w:rPr>
          <w:color w:val="262123"/>
          <w:spacing w:val="-5"/>
        </w:rPr>
        <w:t> </w:t>
      </w:r>
      <w:r>
        <w:rPr>
          <w:rFonts w:ascii="Times New Roman"/>
          <w:color w:val="262123"/>
          <w:sz w:val="21"/>
        </w:rPr>
        <w:t>C.</w:t>
      </w:r>
      <w:r>
        <w:rPr>
          <w:rFonts w:ascii="Times New Roman"/>
          <w:color w:val="262123"/>
          <w:spacing w:val="-5"/>
          <w:sz w:val="21"/>
        </w:rPr>
        <w:t> </w:t>
      </w:r>
      <w:r>
        <w:rPr>
          <w:color w:val="262123"/>
        </w:rPr>
        <w:t>D.</w:t>
      </w:r>
      <w:r>
        <w:rPr>
          <w:color w:val="262123"/>
          <w:spacing w:val="-13"/>
        </w:rPr>
        <w:t> </w:t>
      </w:r>
      <w:r>
        <w:rPr>
          <w:color w:val="262123"/>
        </w:rPr>
        <w:t>(2010). </w:t>
      </w:r>
      <w:r>
        <w:rPr>
          <w:color w:val="262123"/>
          <w:w w:val="110"/>
        </w:rPr>
        <w:t>Autophagy</w:t>
      </w:r>
      <w:r>
        <w:rPr>
          <w:color w:val="262123"/>
          <w:w w:val="110"/>
        </w:rPr>
        <w:t> influences</w:t>
      </w:r>
      <w:r>
        <w:rPr>
          <w:color w:val="262123"/>
          <w:w w:val="110"/>
        </w:rPr>
        <w:t> glomerular</w:t>
      </w:r>
      <w:r>
        <w:rPr>
          <w:color w:val="262123"/>
          <w:w w:val="110"/>
        </w:rPr>
        <w:t> disease susceptibility</w:t>
      </w:r>
      <w:r>
        <w:rPr>
          <w:color w:val="262123"/>
          <w:w w:val="110"/>
        </w:rPr>
        <w:t> and</w:t>
      </w:r>
      <w:r>
        <w:rPr>
          <w:color w:val="262123"/>
          <w:w w:val="110"/>
        </w:rPr>
        <w:t> maintains</w:t>
      </w:r>
      <w:r>
        <w:rPr>
          <w:color w:val="262123"/>
          <w:w w:val="110"/>
        </w:rPr>
        <w:t> podocyte homeostasis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in</w:t>
      </w:r>
      <w:r>
        <w:rPr>
          <w:color w:val="262123"/>
          <w:spacing w:val="-11"/>
          <w:w w:val="110"/>
        </w:rPr>
        <w:t> </w:t>
      </w:r>
      <w:r>
        <w:rPr>
          <w:color w:val="262123"/>
          <w:w w:val="110"/>
        </w:rPr>
        <w:t>aging</w:t>
      </w:r>
      <w:r>
        <w:rPr>
          <w:color w:val="262123"/>
          <w:spacing w:val="-5"/>
          <w:w w:val="110"/>
        </w:rPr>
        <w:t> </w:t>
      </w:r>
      <w:r>
        <w:rPr>
          <w:color w:val="262123"/>
          <w:w w:val="110"/>
        </w:rPr>
        <w:t>mice.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The</w:t>
      </w:r>
      <w:r>
        <w:rPr>
          <w:color w:val="262123"/>
          <w:spacing w:val="-13"/>
          <w:w w:val="110"/>
        </w:rPr>
        <w:t> </w:t>
      </w:r>
      <w:r>
        <w:rPr>
          <w:color w:val="262123"/>
          <w:w w:val="110"/>
        </w:rPr>
        <w:t>Journal</w:t>
      </w:r>
      <w:r>
        <w:rPr>
          <w:color w:val="262123"/>
          <w:spacing w:val="-9"/>
          <w:w w:val="110"/>
        </w:rPr>
        <w:t> </w:t>
      </w:r>
      <w:r>
        <w:rPr>
          <w:color w:val="262123"/>
          <w:w w:val="110"/>
        </w:rPr>
        <w:t>of</w:t>
      </w:r>
      <w:r>
        <w:rPr>
          <w:color w:val="262123"/>
          <w:spacing w:val="-3"/>
          <w:w w:val="110"/>
        </w:rPr>
        <w:t> </w:t>
      </w:r>
      <w:r>
        <w:rPr>
          <w:color w:val="262123"/>
          <w:w w:val="110"/>
        </w:rPr>
        <w:t>clinical investigation,</w:t>
      </w:r>
      <w:r>
        <w:rPr>
          <w:color w:val="262123"/>
          <w:spacing w:val="-33"/>
          <w:w w:val="110"/>
        </w:rPr>
        <w:t> </w:t>
      </w:r>
      <w:r>
        <w:rPr>
          <w:color w:val="262123"/>
          <w:w w:val="110"/>
        </w:rPr>
        <w:t>120(4),</w:t>
      </w:r>
      <w:r>
        <w:rPr>
          <w:color w:val="262123"/>
          <w:spacing w:val="-18"/>
          <w:w w:val="110"/>
        </w:rPr>
        <w:t> </w:t>
      </w:r>
      <w:r>
        <w:rPr>
          <w:color w:val="262123"/>
          <w:w w:val="110"/>
        </w:rPr>
        <w:t>1084-1096.</w:t>
      </w:r>
    </w:p>
    <w:p>
      <w:pPr>
        <w:pStyle w:val="BodyText"/>
        <w:rPr>
          <w:sz w:val="23"/>
        </w:rPr>
      </w:pPr>
    </w:p>
    <w:p>
      <w:pPr>
        <w:pStyle w:val="BodyText"/>
        <w:spacing w:line="302" w:lineRule="auto"/>
        <w:ind w:left="130" w:right="130" w:firstLine="1"/>
        <w:jc w:val="both"/>
      </w:pPr>
      <w:r>
        <w:rPr>
          <w:color w:val="262123"/>
          <w:w w:val="110"/>
        </w:rPr>
        <w:t>He,</w:t>
      </w:r>
      <w:r>
        <w:rPr>
          <w:color w:val="262123"/>
          <w:w w:val="110"/>
        </w:rPr>
        <w:t> </w:t>
      </w:r>
      <w:r>
        <w:rPr>
          <w:rFonts w:ascii="Times New Roman"/>
          <w:color w:val="262123"/>
          <w:w w:val="110"/>
          <w:sz w:val="21"/>
        </w:rPr>
        <w:t>C.,</w:t>
      </w:r>
      <w:r>
        <w:rPr>
          <w:rFonts w:ascii="Times New Roman"/>
          <w:color w:val="262123"/>
          <w:w w:val="110"/>
          <w:sz w:val="21"/>
        </w:rPr>
        <w:t> </w:t>
      </w:r>
      <w:r>
        <w:rPr>
          <w:color w:val="262123"/>
          <w:w w:val="110"/>
        </w:rPr>
        <w:t>&amp;</w:t>
      </w:r>
      <w:r>
        <w:rPr>
          <w:color w:val="262123"/>
          <w:w w:val="110"/>
        </w:rPr>
        <w:t> Klionsky,</w:t>
      </w:r>
      <w:r>
        <w:rPr>
          <w:color w:val="262123"/>
          <w:w w:val="110"/>
        </w:rPr>
        <w:t> D.</w:t>
      </w:r>
      <w:r>
        <w:rPr>
          <w:color w:val="262123"/>
          <w:w w:val="110"/>
        </w:rPr>
        <w:t> J.</w:t>
      </w:r>
      <w:r>
        <w:rPr>
          <w:color w:val="262123"/>
          <w:w w:val="110"/>
        </w:rPr>
        <w:t> (2009).</w:t>
      </w:r>
      <w:r>
        <w:rPr>
          <w:color w:val="262123"/>
          <w:w w:val="110"/>
        </w:rPr>
        <w:t> Regulation mechanisms</w:t>
      </w:r>
      <w:r>
        <w:rPr>
          <w:color w:val="262123"/>
          <w:w w:val="110"/>
        </w:rPr>
        <w:t> and signaling</w:t>
      </w:r>
      <w:r>
        <w:rPr>
          <w:color w:val="262123"/>
          <w:w w:val="110"/>
        </w:rPr>
        <w:t> pathways</w:t>
      </w:r>
      <w:r>
        <w:rPr>
          <w:color w:val="262123"/>
          <w:w w:val="110"/>
        </w:rPr>
        <w:t> of autophagy.</w:t>
      </w:r>
      <w:r>
        <w:rPr>
          <w:color w:val="262123"/>
          <w:spacing w:val="-6"/>
          <w:w w:val="110"/>
        </w:rPr>
        <w:t> </w:t>
      </w:r>
      <w:r>
        <w:rPr>
          <w:color w:val="262123"/>
          <w:w w:val="110"/>
        </w:rPr>
        <w:t>Annual review of genetics,</w:t>
      </w:r>
      <w:r>
        <w:rPr>
          <w:color w:val="262123"/>
          <w:spacing w:val="-12"/>
          <w:w w:val="110"/>
        </w:rPr>
        <w:t> </w:t>
      </w:r>
      <w:r>
        <w:rPr>
          <w:color w:val="262123"/>
          <w:w w:val="110"/>
        </w:rPr>
        <w:t>43.</w:t>
      </w:r>
    </w:p>
    <w:p>
      <w:pPr>
        <w:pStyle w:val="BodyText"/>
        <w:rPr>
          <w:sz w:val="25"/>
        </w:rPr>
      </w:pPr>
    </w:p>
    <w:p>
      <w:pPr>
        <w:pStyle w:val="BodyText"/>
        <w:spacing w:line="307" w:lineRule="auto"/>
        <w:ind w:left="127" w:right="118" w:firstLine="3"/>
        <w:jc w:val="both"/>
      </w:pPr>
      <w:r>
        <w:rPr>
          <w:color w:val="262123"/>
          <w:spacing w:val="-2"/>
          <w:w w:val="105"/>
        </w:rPr>
        <w:t>Honardoost,</w:t>
      </w:r>
      <w:r>
        <w:rPr>
          <w:color w:val="262123"/>
          <w:spacing w:val="-12"/>
          <w:w w:val="105"/>
        </w:rPr>
        <w:t> </w:t>
      </w:r>
      <w:r>
        <w:rPr>
          <w:color w:val="262123"/>
          <w:spacing w:val="-2"/>
          <w:w w:val="105"/>
        </w:rPr>
        <w:t>M.,</w:t>
      </w:r>
      <w:r>
        <w:rPr>
          <w:color w:val="262123"/>
          <w:spacing w:val="-12"/>
          <w:w w:val="105"/>
        </w:rPr>
        <w:t> </w:t>
      </w:r>
      <w:r>
        <w:rPr>
          <w:color w:val="262123"/>
          <w:spacing w:val="-2"/>
          <w:w w:val="105"/>
        </w:rPr>
        <w:t>Arefian,</w:t>
      </w:r>
      <w:r>
        <w:rPr>
          <w:color w:val="262123"/>
          <w:spacing w:val="-4"/>
          <w:w w:val="105"/>
        </w:rPr>
        <w:t> </w:t>
      </w:r>
      <w:r>
        <w:rPr>
          <w:color w:val="262123"/>
          <w:spacing w:val="-2"/>
          <w:w w:val="105"/>
        </w:rPr>
        <w:t>E.,</w:t>
      </w:r>
      <w:r>
        <w:rPr>
          <w:color w:val="262123"/>
          <w:spacing w:val="-10"/>
          <w:w w:val="105"/>
        </w:rPr>
        <w:t> </w:t>
      </w:r>
      <w:r>
        <w:rPr>
          <w:color w:val="262123"/>
          <w:spacing w:val="-2"/>
          <w:w w:val="105"/>
        </w:rPr>
        <w:t>Soleimani,</w:t>
      </w:r>
      <w:r>
        <w:rPr>
          <w:color w:val="262123"/>
          <w:spacing w:val="-10"/>
          <w:w w:val="105"/>
        </w:rPr>
        <w:t> </w:t>
      </w:r>
      <w:r>
        <w:rPr>
          <w:color w:val="262123"/>
          <w:spacing w:val="-2"/>
          <w:w w:val="105"/>
        </w:rPr>
        <w:t>M.,</w:t>
      </w:r>
      <w:r>
        <w:rPr>
          <w:color w:val="262123"/>
          <w:spacing w:val="-12"/>
          <w:w w:val="105"/>
        </w:rPr>
        <w:t> </w:t>
      </w:r>
      <w:r>
        <w:rPr>
          <w:color w:val="262123"/>
          <w:spacing w:val="-2"/>
          <w:w w:val="105"/>
        </w:rPr>
        <w:t>Soudi,</w:t>
      </w:r>
      <w:r>
        <w:rPr>
          <w:color w:val="262123"/>
          <w:spacing w:val="-12"/>
          <w:w w:val="105"/>
        </w:rPr>
        <w:t> </w:t>
      </w:r>
      <w:r>
        <w:rPr>
          <w:color w:val="262123"/>
          <w:spacing w:val="-2"/>
          <w:w w:val="105"/>
        </w:rPr>
        <w:t>S., </w:t>
      </w:r>
      <w:r>
        <w:rPr>
          <w:color w:val="262123"/>
          <w:w w:val="105"/>
        </w:rPr>
        <w:t>&amp;</w:t>
      </w:r>
      <w:r>
        <w:rPr>
          <w:color w:val="262123"/>
          <w:spacing w:val="12"/>
          <w:w w:val="105"/>
        </w:rPr>
        <w:t> </w:t>
      </w:r>
      <w:r>
        <w:rPr>
          <w:color w:val="262123"/>
          <w:w w:val="105"/>
        </w:rPr>
        <w:t>Sarookhani,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M.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R.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(2016).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Development</w:t>
      </w:r>
      <w:r>
        <w:rPr>
          <w:color w:val="262123"/>
          <w:spacing w:val="26"/>
          <w:w w:val="105"/>
        </w:rPr>
        <w:t> </w:t>
      </w:r>
      <w:r>
        <w:rPr>
          <w:color w:val="262123"/>
          <w:w w:val="105"/>
        </w:rPr>
        <w:t>of insulin resistance</w:t>
      </w:r>
      <w:r>
        <w:rPr>
          <w:color w:val="262123"/>
          <w:w w:val="105"/>
        </w:rPr>
        <w:t> through</w:t>
      </w:r>
      <w:r>
        <w:rPr>
          <w:color w:val="262123"/>
          <w:w w:val="105"/>
        </w:rPr>
        <w:t> induction</w:t>
      </w:r>
      <w:r>
        <w:rPr>
          <w:color w:val="262123"/>
          <w:w w:val="105"/>
        </w:rPr>
        <w:t> of</w:t>
      </w:r>
      <w:r>
        <w:rPr>
          <w:color w:val="262123"/>
          <w:w w:val="105"/>
        </w:rPr>
        <w:t> miRNA-135</w:t>
      </w:r>
      <w:r>
        <w:rPr>
          <w:color w:val="262123"/>
          <w:w w:val="105"/>
        </w:rPr>
        <w:t> in C2C12 cells.</w:t>
      </w:r>
      <w:r>
        <w:rPr>
          <w:color w:val="262123"/>
          <w:spacing w:val="-23"/>
          <w:w w:val="105"/>
        </w:rPr>
        <w:t> </w:t>
      </w:r>
      <w:r>
        <w:rPr>
          <w:color w:val="262123"/>
          <w:w w:val="105"/>
        </w:rPr>
        <w:t>Cell Journal (Yakhteh), 18(3),</w:t>
      </w:r>
      <w:r>
        <w:rPr>
          <w:color w:val="262123"/>
          <w:spacing w:val="-12"/>
          <w:w w:val="105"/>
        </w:rPr>
        <w:t> </w:t>
      </w:r>
      <w:r>
        <w:rPr>
          <w:color w:val="262123"/>
          <w:w w:val="105"/>
        </w:rPr>
        <w:t>353</w:t>
      </w:r>
      <w:r>
        <w:rPr>
          <w:color w:val="494646"/>
          <w:w w:val="105"/>
        </w:rPr>
        <w:t>.</w:t>
      </w:r>
    </w:p>
    <w:p>
      <w:pPr>
        <w:spacing w:after="0" w:line="307" w:lineRule="auto"/>
        <w:jc w:val="both"/>
        <w:sectPr>
          <w:headerReference w:type="default" r:id="rId17"/>
          <w:footerReference w:type="default" r:id="rId18"/>
          <w:pgSz w:w="11910" w:h="16840"/>
          <w:pgMar w:header="533" w:footer="979" w:top="1340" w:bottom="1160" w:left="1180" w:right="1100"/>
          <w:cols w:num="2" w:equalWidth="0">
            <w:col w:w="4745" w:space="59"/>
            <w:col w:w="4826"/>
          </w:cols>
        </w:sectPr>
      </w:pPr>
    </w:p>
    <w:p>
      <w:pPr>
        <w:pStyle w:val="BodyText"/>
        <w:spacing w:line="280" w:lineRule="auto" w:before="113"/>
        <w:ind w:left="130" w:right="55"/>
        <w:jc w:val="both"/>
      </w:pPr>
      <w:r>
        <w:rPr>
          <w:color w:val="262123"/>
          <w:w w:val="105"/>
        </w:rPr>
        <w:t>Hotta?</w:t>
      </w:r>
      <w:r>
        <w:rPr>
          <w:color w:val="262123"/>
          <w:w w:val="105"/>
        </w:rPr>
        <w:t> lwamura, </w:t>
      </w:r>
      <w:r>
        <w:rPr>
          <w:rFonts w:ascii="Times New Roman"/>
          <w:color w:val="262123"/>
          <w:w w:val="105"/>
          <w:sz w:val="21"/>
        </w:rPr>
        <w:t>C.,</w:t>
      </w:r>
      <w:r>
        <w:rPr>
          <w:rFonts w:ascii="Times New Roman"/>
          <w:color w:val="262123"/>
          <w:spacing w:val="-1"/>
          <w:w w:val="105"/>
          <w:sz w:val="21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w w:val="105"/>
        </w:rPr>
        <w:t> Tarbell,</w:t>
      </w:r>
      <w:r>
        <w:rPr>
          <w:color w:val="262123"/>
          <w:spacing w:val="-1"/>
          <w:w w:val="105"/>
        </w:rPr>
        <w:t> </w:t>
      </w:r>
      <w:r>
        <w:rPr>
          <w:color w:val="262123"/>
          <w:w w:val="105"/>
        </w:rPr>
        <w:t>K.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V.</w:t>
      </w:r>
      <w:r>
        <w:rPr>
          <w:color w:val="262123"/>
          <w:spacing w:val="-7"/>
          <w:w w:val="105"/>
        </w:rPr>
        <w:t> </w:t>
      </w:r>
      <w:r>
        <w:rPr>
          <w:color w:val="262123"/>
          <w:w w:val="105"/>
        </w:rPr>
        <w:t>(2016).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Type</w:t>
      </w:r>
      <w:r>
        <w:rPr>
          <w:color w:val="262123"/>
          <w:w w:val="105"/>
        </w:rPr>
        <w:t> 1 </w:t>
      </w:r>
      <w:r>
        <w:rPr>
          <w:color w:val="262123"/>
          <w:w w:val="110"/>
        </w:rPr>
        <w:t>diabetes</w:t>
      </w:r>
      <w:r>
        <w:rPr>
          <w:color w:val="262123"/>
          <w:w w:val="110"/>
        </w:rPr>
        <w:t> genetic</w:t>
      </w:r>
      <w:r>
        <w:rPr>
          <w:color w:val="262123"/>
          <w:w w:val="110"/>
        </w:rPr>
        <w:t> susceptibility and dendritic</w:t>
      </w:r>
      <w:r>
        <w:rPr>
          <w:color w:val="262123"/>
          <w:w w:val="110"/>
        </w:rPr>
        <w:t> cell function: potential</w:t>
      </w:r>
      <w:r>
        <w:rPr>
          <w:color w:val="262123"/>
          <w:w w:val="110"/>
        </w:rPr>
        <w:t> targets</w:t>
      </w:r>
      <w:r>
        <w:rPr>
          <w:color w:val="262123"/>
          <w:w w:val="110"/>
        </w:rPr>
        <w:t> for</w:t>
      </w:r>
      <w:r>
        <w:rPr>
          <w:color w:val="262123"/>
          <w:w w:val="110"/>
        </w:rPr>
        <w:t> treatment. Journal of leukocyte biology,</w:t>
      </w:r>
      <w:r>
        <w:rPr>
          <w:color w:val="262123"/>
          <w:spacing w:val="-10"/>
          <w:w w:val="110"/>
        </w:rPr>
        <w:t> </w:t>
      </w:r>
      <w:r>
        <w:rPr>
          <w:color w:val="262123"/>
          <w:w w:val="110"/>
        </w:rPr>
        <w:t>100(1),</w:t>
      </w:r>
      <w:r>
        <w:rPr>
          <w:color w:val="262123"/>
          <w:spacing w:val="-31"/>
          <w:w w:val="110"/>
        </w:rPr>
        <w:t> </w:t>
      </w:r>
      <w:r>
        <w:rPr>
          <w:color w:val="262123"/>
          <w:w w:val="110"/>
        </w:rPr>
        <w:t>65-80.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85" w:lineRule="auto"/>
        <w:ind w:left="130" w:right="50" w:firstLine="1"/>
        <w:jc w:val="both"/>
      </w:pPr>
      <w:r>
        <w:rPr>
          <w:color w:val="262123"/>
          <w:w w:val="105"/>
        </w:rPr>
        <w:t>Hou</w:t>
      </w:r>
      <w:r>
        <w:rPr>
          <w:color w:val="262123"/>
          <w:w w:val="105"/>
        </w:rPr>
        <w:t> WH,</w:t>
      </w:r>
      <w:r>
        <w:rPr>
          <w:color w:val="262123"/>
          <w:spacing w:val="-7"/>
          <w:w w:val="105"/>
        </w:rPr>
        <w:t> </w:t>
      </w:r>
      <w:r>
        <w:rPr>
          <w:color w:val="262123"/>
          <w:w w:val="105"/>
        </w:rPr>
        <w:t>Li </w:t>
      </w:r>
      <w:r>
        <w:rPr>
          <w:color w:val="262123"/>
        </w:rPr>
        <w:t>CY,</w:t>
      </w:r>
      <w:r>
        <w:rPr>
          <w:color w:val="262123"/>
          <w:spacing w:val="-7"/>
        </w:rPr>
        <w:t> </w:t>
      </w:r>
      <w:r>
        <w:rPr>
          <w:color w:val="262123"/>
          <w:w w:val="105"/>
        </w:rPr>
        <w:t>Chen</w:t>
      </w:r>
      <w:r>
        <w:rPr>
          <w:color w:val="262123"/>
          <w:w w:val="105"/>
        </w:rPr>
        <w:t> LH,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Wang</w:t>
      </w:r>
      <w:r>
        <w:rPr>
          <w:color w:val="262123"/>
          <w:w w:val="105"/>
        </w:rPr>
        <w:t> </w:t>
      </w:r>
      <w:r>
        <w:rPr>
          <w:color w:val="262123"/>
        </w:rPr>
        <w:t>LY,</w:t>
      </w:r>
      <w:r>
        <w:rPr>
          <w:color w:val="262123"/>
          <w:spacing w:val="-1"/>
        </w:rPr>
        <w:t> </w:t>
      </w:r>
      <w:r>
        <w:rPr>
          <w:color w:val="262123"/>
          <w:w w:val="105"/>
        </w:rPr>
        <w:t>Kuo</w:t>
      </w:r>
      <w:r>
        <w:rPr>
          <w:color w:val="262123"/>
          <w:w w:val="105"/>
        </w:rPr>
        <w:t> KN,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Shen HN, et</w:t>
      </w:r>
      <w:r>
        <w:rPr>
          <w:color w:val="262123"/>
          <w:w w:val="105"/>
        </w:rPr>
        <w:t> al. (2016). Prevalence</w:t>
      </w:r>
      <w:r>
        <w:rPr>
          <w:color w:val="262123"/>
          <w:w w:val="105"/>
        </w:rPr>
        <w:t> of</w:t>
      </w:r>
      <w:r>
        <w:rPr>
          <w:color w:val="262123"/>
          <w:w w:val="105"/>
        </w:rPr>
        <w:t> hand</w:t>
      </w:r>
      <w:r>
        <w:rPr>
          <w:color w:val="262123"/>
          <w:w w:val="105"/>
        </w:rPr>
        <w:t> syndromes among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patients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with</w:t>
      </w:r>
      <w:r>
        <w:rPr>
          <w:color w:val="262123"/>
          <w:spacing w:val="38"/>
          <w:w w:val="105"/>
        </w:rPr>
        <w:t> </w:t>
      </w:r>
      <w:r>
        <w:rPr>
          <w:color w:val="262123"/>
          <w:w w:val="105"/>
        </w:rPr>
        <w:t>diabetes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mellitus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in Taiwan: A population-based</w:t>
      </w:r>
      <w:r>
        <w:rPr>
          <w:color w:val="262123"/>
          <w:w w:val="105"/>
        </w:rPr>
        <w:t> study. Journal</w:t>
      </w:r>
      <w:r>
        <w:rPr>
          <w:color w:val="262123"/>
          <w:w w:val="105"/>
        </w:rPr>
        <w:t> of</w:t>
      </w:r>
      <w:r>
        <w:rPr>
          <w:color w:val="262123"/>
          <w:w w:val="105"/>
        </w:rPr>
        <w:t> diabetes,</w:t>
      </w:r>
      <w:r>
        <w:rPr>
          <w:color w:val="262123"/>
          <w:spacing w:val="80"/>
          <w:w w:val="105"/>
        </w:rPr>
        <w:t> </w:t>
      </w:r>
      <w:r>
        <w:rPr>
          <w:color w:val="262123"/>
          <w:w w:val="105"/>
        </w:rPr>
        <w:t>9(6),</w:t>
      </w:r>
      <w:r>
        <w:rPr>
          <w:color w:val="262123"/>
          <w:spacing w:val="-31"/>
          <w:w w:val="105"/>
        </w:rPr>
        <w:t> </w:t>
      </w:r>
      <w:r>
        <w:rPr>
          <w:color w:val="262123"/>
          <w:w w:val="105"/>
        </w:rPr>
        <w:t>622-627.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85" w:lineRule="auto" w:before="1"/>
        <w:ind w:left="129" w:right="38" w:hanging="3"/>
        <w:jc w:val="both"/>
      </w:pPr>
      <w:r>
        <w:rPr>
          <w:color w:val="262123"/>
          <w:w w:val="110"/>
        </w:rPr>
        <w:t>Jiang,</w:t>
      </w:r>
      <w:r>
        <w:rPr>
          <w:color w:val="262123"/>
          <w:w w:val="110"/>
        </w:rPr>
        <w:t> M.,</w:t>
      </w:r>
      <w:r>
        <w:rPr>
          <w:color w:val="262123"/>
          <w:w w:val="110"/>
        </w:rPr>
        <w:t> Liu,</w:t>
      </w:r>
      <w:r>
        <w:rPr>
          <w:color w:val="262123"/>
          <w:w w:val="110"/>
        </w:rPr>
        <w:t> K.,</w:t>
      </w:r>
      <w:r>
        <w:rPr>
          <w:color w:val="262123"/>
          <w:w w:val="110"/>
        </w:rPr>
        <w:t> Luo,</w:t>
      </w:r>
      <w:r>
        <w:rPr>
          <w:color w:val="262123"/>
          <w:w w:val="110"/>
        </w:rPr>
        <w:t> J.,</w:t>
      </w:r>
      <w:r>
        <w:rPr>
          <w:color w:val="262123"/>
          <w:w w:val="110"/>
        </w:rPr>
        <w:t> &amp;</w:t>
      </w:r>
      <w:r>
        <w:rPr>
          <w:color w:val="262123"/>
          <w:w w:val="110"/>
        </w:rPr>
        <w:t> Dong,</w:t>
      </w:r>
      <w:r>
        <w:rPr>
          <w:color w:val="262123"/>
          <w:w w:val="110"/>
        </w:rPr>
        <w:t> Z.</w:t>
      </w:r>
      <w:r>
        <w:rPr>
          <w:color w:val="262123"/>
          <w:w w:val="110"/>
        </w:rPr>
        <w:t> (2010). Autophagy is</w:t>
      </w:r>
      <w:r>
        <w:rPr>
          <w:color w:val="262123"/>
          <w:spacing w:val="-1"/>
          <w:w w:val="110"/>
        </w:rPr>
        <w:t> </w:t>
      </w:r>
      <w:r>
        <w:rPr>
          <w:color w:val="262123"/>
          <w:w w:val="110"/>
        </w:rPr>
        <w:t>a renoprotective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mechanism during in vitro hypoxia</w:t>
      </w:r>
      <w:r>
        <w:rPr>
          <w:color w:val="262123"/>
          <w:w w:val="110"/>
        </w:rPr>
        <w:t> and in vivo ischemia-reperfusion injury.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The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American journal of pathology,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176(3), </w:t>
      </w:r>
      <w:r>
        <w:rPr>
          <w:color w:val="262123"/>
          <w:spacing w:val="-2"/>
          <w:w w:val="110"/>
        </w:rPr>
        <w:t>1181-1192.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127"/>
        <w:jc w:val="both"/>
      </w:pPr>
      <w:r>
        <w:rPr>
          <w:color w:val="262123"/>
        </w:rPr>
        <w:t>Jung,</w:t>
      </w:r>
      <w:r>
        <w:rPr>
          <w:color w:val="262123"/>
          <w:spacing w:val="-21"/>
        </w:rPr>
        <w:t> </w:t>
      </w:r>
      <w:r>
        <w:rPr>
          <w:color w:val="262123"/>
        </w:rPr>
        <w:t>H.</w:t>
      </w:r>
      <w:r>
        <w:rPr>
          <w:color w:val="262123"/>
          <w:spacing w:val="-21"/>
        </w:rPr>
        <w:t> </w:t>
      </w:r>
      <w:r>
        <w:rPr>
          <w:color w:val="262123"/>
        </w:rPr>
        <w:t>S.,</w:t>
      </w:r>
      <w:r>
        <w:rPr>
          <w:color w:val="262123"/>
          <w:spacing w:val="-14"/>
        </w:rPr>
        <w:t> </w:t>
      </w:r>
      <w:r>
        <w:rPr>
          <w:color w:val="262123"/>
        </w:rPr>
        <w:t>Chung,</w:t>
      </w:r>
      <w:r>
        <w:rPr>
          <w:color w:val="262123"/>
          <w:spacing w:val="-7"/>
        </w:rPr>
        <w:t> </w:t>
      </w:r>
      <w:r>
        <w:rPr>
          <w:color w:val="262123"/>
        </w:rPr>
        <w:t>K.</w:t>
      </w:r>
      <w:r>
        <w:rPr>
          <w:color w:val="262123"/>
          <w:spacing w:val="-28"/>
        </w:rPr>
        <w:t> </w:t>
      </w:r>
      <w:r>
        <w:rPr>
          <w:color w:val="262123"/>
        </w:rPr>
        <w:t>W.,</w:t>
      </w:r>
      <w:r>
        <w:rPr>
          <w:color w:val="262123"/>
          <w:spacing w:val="-17"/>
        </w:rPr>
        <w:t> </w:t>
      </w:r>
      <w:r>
        <w:rPr>
          <w:color w:val="262123"/>
        </w:rPr>
        <w:t>Kim,J.</w:t>
      </w:r>
      <w:r>
        <w:rPr>
          <w:color w:val="262123"/>
          <w:spacing w:val="-23"/>
        </w:rPr>
        <w:t> </w:t>
      </w:r>
      <w:r>
        <w:rPr>
          <w:color w:val="262123"/>
        </w:rPr>
        <w:t>W.,</w:t>
      </w:r>
      <w:r>
        <w:rPr>
          <w:color w:val="262123"/>
          <w:spacing w:val="-10"/>
        </w:rPr>
        <w:t> </w:t>
      </w:r>
      <w:r>
        <w:rPr>
          <w:color w:val="262123"/>
        </w:rPr>
        <w:t>Kim,J.,</w:t>
      </w:r>
      <w:r>
        <w:rPr>
          <w:color w:val="262123"/>
          <w:spacing w:val="-2"/>
        </w:rPr>
        <w:t> Komatsu,</w:t>
      </w:r>
    </w:p>
    <w:p>
      <w:pPr>
        <w:pStyle w:val="BodyText"/>
        <w:spacing w:line="285" w:lineRule="auto" w:before="41"/>
        <w:ind w:left="130" w:right="56" w:hanging="3"/>
        <w:jc w:val="both"/>
      </w:pPr>
      <w:r>
        <w:rPr>
          <w:color w:val="262123"/>
          <w:w w:val="105"/>
        </w:rPr>
        <w:t>M., Tanaka,</w:t>
      </w:r>
      <w:r>
        <w:rPr>
          <w:color w:val="262123"/>
          <w:w w:val="105"/>
        </w:rPr>
        <w:t> K.,</w:t>
      </w:r>
      <w:r>
        <w:rPr>
          <w:color w:val="262123"/>
          <w:w w:val="105"/>
        </w:rPr>
        <w:t> ...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Jeong,</w:t>
      </w:r>
      <w:r>
        <w:rPr>
          <w:color w:val="262123"/>
          <w:w w:val="105"/>
        </w:rPr>
        <w:t> Y. T.</w:t>
      </w:r>
      <w:r>
        <w:rPr>
          <w:color w:val="262123"/>
          <w:w w:val="105"/>
        </w:rPr>
        <w:t> (2008).</w:t>
      </w:r>
      <w:r>
        <w:rPr>
          <w:color w:val="262123"/>
          <w:w w:val="105"/>
        </w:rPr>
        <w:t> Loss</w:t>
      </w:r>
      <w:r>
        <w:rPr>
          <w:color w:val="262123"/>
          <w:w w:val="105"/>
        </w:rPr>
        <w:t> of autophagy</w:t>
      </w:r>
      <w:r>
        <w:rPr>
          <w:color w:val="262123"/>
          <w:w w:val="105"/>
        </w:rPr>
        <w:t> diminishes</w:t>
      </w:r>
      <w:r>
        <w:rPr>
          <w:color w:val="262123"/>
          <w:w w:val="105"/>
        </w:rPr>
        <w:t> pancreatic</w:t>
      </w:r>
      <w:r>
        <w:rPr>
          <w:color w:val="262123"/>
          <w:w w:val="105"/>
        </w:rPr>
        <w:t> ? cell mass and function</w:t>
      </w:r>
      <w:r>
        <w:rPr>
          <w:color w:val="262123"/>
          <w:w w:val="105"/>
        </w:rPr>
        <w:t> with</w:t>
      </w:r>
      <w:r>
        <w:rPr>
          <w:color w:val="262123"/>
          <w:w w:val="105"/>
        </w:rPr>
        <w:t> resultant</w:t>
      </w:r>
      <w:r>
        <w:rPr>
          <w:color w:val="262123"/>
          <w:w w:val="105"/>
        </w:rPr>
        <w:t> hyperglycemia.</w:t>
      </w:r>
      <w:r>
        <w:rPr>
          <w:color w:val="262123"/>
          <w:w w:val="105"/>
        </w:rPr>
        <w:t> Cell metabolism, 8(4),</w:t>
      </w:r>
      <w:r>
        <w:rPr>
          <w:color w:val="262123"/>
          <w:spacing w:val="-15"/>
          <w:w w:val="105"/>
        </w:rPr>
        <w:t> </w:t>
      </w:r>
      <w:r>
        <w:rPr>
          <w:color w:val="262123"/>
          <w:w w:val="105"/>
        </w:rPr>
        <w:t>318-324.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133"/>
        <w:jc w:val="both"/>
      </w:pPr>
      <w:r>
        <w:rPr>
          <w:color w:val="262123"/>
        </w:rPr>
        <w:t>Kim,</w:t>
      </w:r>
      <w:r>
        <w:rPr>
          <w:color w:val="262123"/>
          <w:spacing w:val="-9"/>
        </w:rPr>
        <w:t> </w:t>
      </w:r>
      <w:r>
        <w:rPr>
          <w:color w:val="262123"/>
        </w:rPr>
        <w:t>J.,</w:t>
      </w:r>
      <w:r>
        <w:rPr>
          <w:color w:val="262123"/>
          <w:spacing w:val="-7"/>
        </w:rPr>
        <w:t> </w:t>
      </w:r>
      <w:r>
        <w:rPr>
          <w:color w:val="262123"/>
        </w:rPr>
        <w:t>Cheon,</w:t>
      </w:r>
      <w:r>
        <w:rPr>
          <w:color w:val="262123"/>
          <w:spacing w:val="2"/>
        </w:rPr>
        <w:t> </w:t>
      </w:r>
      <w:r>
        <w:rPr>
          <w:color w:val="262123"/>
        </w:rPr>
        <w:t>H.,</w:t>
      </w:r>
      <w:r>
        <w:rPr>
          <w:color w:val="262123"/>
          <w:spacing w:val="-11"/>
        </w:rPr>
        <w:t> </w:t>
      </w:r>
      <w:r>
        <w:rPr>
          <w:color w:val="262123"/>
        </w:rPr>
        <w:t>Jeong,</w:t>
      </w:r>
      <w:r>
        <w:rPr>
          <w:color w:val="262123"/>
          <w:spacing w:val="-5"/>
        </w:rPr>
        <w:t> </w:t>
      </w:r>
      <w:r>
        <w:rPr>
          <w:color w:val="262123"/>
        </w:rPr>
        <w:t>Y.</w:t>
      </w:r>
      <w:r>
        <w:rPr>
          <w:color w:val="262123"/>
          <w:spacing w:val="-22"/>
        </w:rPr>
        <w:t> </w:t>
      </w:r>
      <w:r>
        <w:rPr>
          <w:color w:val="262123"/>
        </w:rPr>
        <w:t>T.,</w:t>
      </w:r>
      <w:r>
        <w:rPr>
          <w:color w:val="262123"/>
          <w:spacing w:val="2"/>
        </w:rPr>
        <w:t> </w:t>
      </w:r>
      <w:r>
        <w:rPr>
          <w:color w:val="262123"/>
        </w:rPr>
        <w:t>Quan,</w:t>
      </w:r>
      <w:r>
        <w:rPr>
          <w:color w:val="262123"/>
          <w:spacing w:val="1"/>
        </w:rPr>
        <w:t> </w:t>
      </w:r>
      <w:r>
        <w:rPr>
          <w:color w:val="262123"/>
        </w:rPr>
        <w:t>W.,</w:t>
      </w:r>
      <w:r>
        <w:rPr>
          <w:color w:val="262123"/>
          <w:spacing w:val="-1"/>
        </w:rPr>
        <w:t> </w:t>
      </w:r>
      <w:r>
        <w:rPr>
          <w:color w:val="262123"/>
        </w:rPr>
        <w:t>Kim,</w:t>
      </w:r>
      <w:r>
        <w:rPr>
          <w:color w:val="262123"/>
          <w:spacing w:val="-1"/>
        </w:rPr>
        <w:t> </w:t>
      </w:r>
      <w:r>
        <w:rPr>
          <w:color w:val="262123"/>
        </w:rPr>
        <w:t>K.</w:t>
      </w:r>
      <w:r>
        <w:rPr>
          <w:color w:val="262123"/>
          <w:spacing w:val="-4"/>
        </w:rPr>
        <w:t> </w:t>
      </w:r>
      <w:r>
        <w:rPr>
          <w:color w:val="262123"/>
          <w:spacing w:val="-5"/>
        </w:rPr>
        <w:t>H.,</w:t>
      </w:r>
    </w:p>
    <w:p>
      <w:pPr>
        <w:pStyle w:val="BodyText"/>
        <w:spacing w:line="288" w:lineRule="auto" w:before="41"/>
        <w:ind w:left="129" w:right="60" w:hanging="2"/>
        <w:jc w:val="both"/>
      </w:pPr>
      <w:r>
        <w:rPr>
          <w:color w:val="262123"/>
          <w:w w:val="105"/>
        </w:rPr>
        <w:t>Cho, J. M., ... &amp;</w:t>
      </w:r>
      <w:r>
        <w:rPr>
          <w:color w:val="262123"/>
          <w:w w:val="105"/>
        </w:rPr>
        <w:t> Lee, M.</w:t>
      </w:r>
      <w:r>
        <w:rPr>
          <w:color w:val="262123"/>
          <w:w w:val="105"/>
        </w:rPr>
        <w:t> K. (2014).</w:t>
      </w:r>
      <w:r>
        <w:rPr>
          <w:color w:val="262123"/>
          <w:w w:val="105"/>
        </w:rPr>
        <w:t> Amyloidogenic peptide</w:t>
      </w:r>
      <w:r>
        <w:rPr>
          <w:color w:val="262123"/>
          <w:w w:val="105"/>
        </w:rPr>
        <w:t> oligomer</w:t>
      </w:r>
      <w:r>
        <w:rPr>
          <w:color w:val="262123"/>
          <w:w w:val="105"/>
        </w:rPr>
        <w:t> accumulation</w:t>
      </w:r>
      <w:r>
        <w:rPr>
          <w:color w:val="262123"/>
          <w:w w:val="105"/>
        </w:rPr>
        <w:t> in</w:t>
      </w:r>
      <w:r>
        <w:rPr>
          <w:color w:val="262123"/>
          <w:w w:val="105"/>
        </w:rPr>
        <w:t> autophagy­ deficient</w:t>
      </w:r>
      <w:r>
        <w:rPr>
          <w:color w:val="262123"/>
          <w:w w:val="105"/>
        </w:rPr>
        <w:t> ?</w:t>
      </w:r>
      <w:r>
        <w:rPr>
          <w:color w:val="262123"/>
          <w:w w:val="105"/>
        </w:rPr>
        <w:t> cells</w:t>
      </w:r>
      <w:r>
        <w:rPr>
          <w:color w:val="262123"/>
          <w:w w:val="105"/>
        </w:rPr>
        <w:t> induces</w:t>
      </w:r>
      <w:r>
        <w:rPr>
          <w:color w:val="262123"/>
          <w:w w:val="105"/>
        </w:rPr>
        <w:t> diabetes.</w:t>
      </w:r>
      <w:r>
        <w:rPr>
          <w:color w:val="262123"/>
          <w:spacing w:val="-1"/>
          <w:w w:val="105"/>
        </w:rPr>
        <w:t> </w:t>
      </w:r>
      <w:r>
        <w:rPr>
          <w:color w:val="262123"/>
          <w:w w:val="105"/>
        </w:rPr>
        <w:t>The Journal</w:t>
      </w:r>
      <w:r>
        <w:rPr>
          <w:color w:val="262123"/>
          <w:w w:val="105"/>
        </w:rPr>
        <w:t> of clinical investigation,124(8),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3311-3324.</w:t>
      </w:r>
    </w:p>
    <w:p>
      <w:pPr>
        <w:pStyle w:val="BodyText"/>
        <w:rPr>
          <w:sz w:val="22"/>
        </w:rPr>
      </w:pPr>
    </w:p>
    <w:p>
      <w:pPr>
        <w:pStyle w:val="BodyText"/>
        <w:spacing w:line="283" w:lineRule="auto"/>
        <w:ind w:left="131" w:right="45" w:firstLine="2"/>
        <w:jc w:val="both"/>
      </w:pPr>
      <w:r>
        <w:rPr>
          <w:color w:val="262123"/>
        </w:rPr>
        <w:t>Kimura,</w:t>
      </w:r>
      <w:r>
        <w:rPr>
          <w:color w:val="262123"/>
          <w:spacing w:val="-14"/>
        </w:rPr>
        <w:t> </w:t>
      </w:r>
      <w:r>
        <w:rPr>
          <w:color w:val="262123"/>
        </w:rPr>
        <w:t>T.,</w:t>
      </w:r>
      <w:r>
        <w:rPr>
          <w:color w:val="262123"/>
          <w:spacing w:val="-13"/>
        </w:rPr>
        <w:t> </w:t>
      </w:r>
      <w:r>
        <w:rPr>
          <w:color w:val="262123"/>
        </w:rPr>
        <w:t>Takabatake, Y.,</w:t>
      </w:r>
      <w:r>
        <w:rPr>
          <w:color w:val="262123"/>
          <w:spacing w:val="-14"/>
        </w:rPr>
        <w:t> </w:t>
      </w:r>
      <w:r>
        <w:rPr>
          <w:color w:val="262123"/>
        </w:rPr>
        <w:t>Takahashi,</w:t>
      </w:r>
      <w:r>
        <w:rPr>
          <w:color w:val="262123"/>
          <w:spacing w:val="26"/>
        </w:rPr>
        <w:t> </w:t>
      </w:r>
      <w:r>
        <w:rPr>
          <w:color w:val="262123"/>
        </w:rPr>
        <w:t>A.,</w:t>
      </w:r>
      <w:r>
        <w:rPr>
          <w:color w:val="262123"/>
          <w:spacing w:val="-2"/>
        </w:rPr>
        <w:t> </w:t>
      </w:r>
      <w:r>
        <w:rPr>
          <w:color w:val="262123"/>
        </w:rPr>
        <w:t>Kaimori, J. </w:t>
      </w:r>
      <w:r>
        <w:rPr>
          <w:color w:val="262123"/>
          <w:w w:val="105"/>
        </w:rPr>
        <w:t>Y.,</w:t>
      </w:r>
      <w:r>
        <w:rPr>
          <w:color w:val="262123"/>
          <w:w w:val="105"/>
        </w:rPr>
        <w:t> Matsui,</w:t>
      </w:r>
      <w:r>
        <w:rPr>
          <w:color w:val="262123"/>
          <w:w w:val="105"/>
        </w:rPr>
        <w:t> </w:t>
      </w:r>
      <w:r>
        <w:rPr>
          <w:color w:val="262123"/>
          <w:w w:val="105"/>
          <w:sz w:val="20"/>
        </w:rPr>
        <w:t>I., </w:t>
      </w:r>
      <w:r>
        <w:rPr>
          <w:color w:val="262123"/>
          <w:w w:val="105"/>
        </w:rPr>
        <w:t>Namba, T., ...</w:t>
      </w:r>
      <w:r>
        <w:rPr>
          <w:color w:val="262123"/>
          <w:w w:val="105"/>
        </w:rPr>
        <w:t> &amp;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Rakugi,</w:t>
      </w:r>
      <w:r>
        <w:rPr>
          <w:color w:val="262123"/>
          <w:w w:val="105"/>
        </w:rPr>
        <w:t> H. (2011). Autophagy</w:t>
      </w:r>
      <w:r>
        <w:rPr>
          <w:color w:val="262123"/>
          <w:w w:val="105"/>
        </w:rPr>
        <w:t> protects</w:t>
      </w:r>
      <w:r>
        <w:rPr>
          <w:color w:val="262123"/>
          <w:w w:val="105"/>
        </w:rPr>
        <w:t> the</w:t>
      </w:r>
      <w:r>
        <w:rPr>
          <w:color w:val="262123"/>
          <w:w w:val="105"/>
        </w:rPr>
        <w:t> proximal</w:t>
      </w:r>
      <w:r>
        <w:rPr>
          <w:color w:val="262123"/>
          <w:w w:val="105"/>
        </w:rPr>
        <w:t> tubule</w:t>
      </w:r>
      <w:r>
        <w:rPr>
          <w:color w:val="262123"/>
          <w:w w:val="105"/>
        </w:rPr>
        <w:t> from degeneration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and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acute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ischemic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injury. Journal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of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the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American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Society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of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Nephrology,</w:t>
      </w:r>
      <w:r>
        <w:rPr>
          <w:color w:val="262123"/>
          <w:w w:val="105"/>
        </w:rPr>
        <w:t> 22(5), </w:t>
      </w:r>
      <w:r>
        <w:rPr>
          <w:color w:val="262123"/>
          <w:spacing w:val="-2"/>
          <w:w w:val="105"/>
        </w:rPr>
        <w:t>902-913.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85" w:lineRule="auto"/>
        <w:ind w:left="129" w:right="56" w:firstLine="3"/>
        <w:jc w:val="both"/>
      </w:pPr>
      <w:r>
        <w:rPr>
          <w:color w:val="262123"/>
          <w:w w:val="110"/>
        </w:rPr>
        <w:t>Klionsky,</w:t>
      </w:r>
      <w:r>
        <w:rPr>
          <w:color w:val="262123"/>
          <w:w w:val="110"/>
        </w:rPr>
        <w:t> D.</w:t>
      </w:r>
      <w:r>
        <w:rPr>
          <w:color w:val="262123"/>
          <w:w w:val="110"/>
        </w:rPr>
        <w:t> J.</w:t>
      </w:r>
      <w:r>
        <w:rPr>
          <w:color w:val="262123"/>
          <w:w w:val="110"/>
        </w:rPr>
        <w:t> (2008).</w:t>
      </w:r>
      <w:r>
        <w:rPr>
          <w:color w:val="262123"/>
          <w:w w:val="110"/>
        </w:rPr>
        <w:t> Autophagy</w:t>
      </w:r>
      <w:r>
        <w:rPr>
          <w:color w:val="262123"/>
          <w:w w:val="110"/>
        </w:rPr>
        <w:t> revisited:</w:t>
      </w:r>
      <w:r>
        <w:rPr>
          <w:color w:val="262123"/>
          <w:w w:val="110"/>
        </w:rPr>
        <w:t> a conversation</w:t>
      </w:r>
      <w:r>
        <w:rPr>
          <w:color w:val="262123"/>
          <w:w w:val="110"/>
        </w:rPr>
        <w:t> with</w:t>
      </w:r>
      <w:r>
        <w:rPr>
          <w:color w:val="262123"/>
          <w:spacing w:val="-1"/>
          <w:w w:val="110"/>
        </w:rPr>
        <w:t> </w:t>
      </w:r>
      <w:r>
        <w:rPr>
          <w:color w:val="262123"/>
          <w:w w:val="110"/>
        </w:rPr>
        <w:t>Christian</w:t>
      </w:r>
      <w:r>
        <w:rPr>
          <w:color w:val="262123"/>
          <w:w w:val="110"/>
        </w:rPr>
        <w:t> de</w:t>
      </w:r>
      <w:r>
        <w:rPr>
          <w:color w:val="262123"/>
          <w:spacing w:val="-1"/>
          <w:w w:val="110"/>
        </w:rPr>
        <w:t> </w:t>
      </w:r>
      <w:r>
        <w:rPr>
          <w:color w:val="262123"/>
          <w:w w:val="110"/>
        </w:rPr>
        <w:t>Duve.</w:t>
      </w:r>
      <w:r>
        <w:rPr>
          <w:color w:val="262123"/>
          <w:spacing w:val="-10"/>
          <w:w w:val="110"/>
        </w:rPr>
        <w:t> </w:t>
      </w:r>
      <w:r>
        <w:rPr>
          <w:color w:val="262123"/>
          <w:w w:val="110"/>
        </w:rPr>
        <w:t>Autophagy, 4(6),</w:t>
      </w:r>
      <w:r>
        <w:rPr>
          <w:color w:val="262123"/>
          <w:spacing w:val="-31"/>
          <w:w w:val="110"/>
        </w:rPr>
        <w:t> </w:t>
      </w:r>
      <w:r>
        <w:rPr>
          <w:color w:val="262123"/>
          <w:w w:val="110"/>
        </w:rPr>
        <w:t>740-743.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85" w:lineRule="auto"/>
        <w:ind w:left="128" w:right="49" w:firstLine="5"/>
        <w:jc w:val="both"/>
      </w:pPr>
      <w:r>
        <w:rPr>
          <w:color w:val="262123"/>
          <w:w w:val="105"/>
        </w:rPr>
        <w:t>Kroemer,</w:t>
      </w:r>
      <w:r>
        <w:rPr>
          <w:color w:val="262123"/>
          <w:w w:val="105"/>
        </w:rPr>
        <w:t> G.,</w:t>
      </w:r>
      <w:r>
        <w:rPr>
          <w:color w:val="262123"/>
          <w:w w:val="105"/>
        </w:rPr>
        <w:t> Marino,</w:t>
      </w:r>
      <w:r>
        <w:rPr>
          <w:color w:val="262123"/>
          <w:w w:val="105"/>
        </w:rPr>
        <w:t> G.,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Levine,</w:t>
      </w:r>
      <w:r>
        <w:rPr>
          <w:color w:val="262123"/>
          <w:w w:val="105"/>
        </w:rPr>
        <w:t> B.</w:t>
      </w:r>
      <w:r>
        <w:rPr>
          <w:color w:val="262123"/>
          <w:w w:val="105"/>
        </w:rPr>
        <w:t> (2010). Autophagy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the</w:t>
      </w:r>
      <w:r>
        <w:rPr>
          <w:color w:val="262123"/>
          <w:w w:val="105"/>
        </w:rPr>
        <w:t> integrated</w:t>
      </w:r>
      <w:r>
        <w:rPr>
          <w:color w:val="262123"/>
          <w:w w:val="105"/>
        </w:rPr>
        <w:t> stress response. Molecular cell,</w:t>
      </w:r>
      <w:r>
        <w:rPr>
          <w:color w:val="262123"/>
          <w:spacing w:val="-18"/>
          <w:w w:val="105"/>
        </w:rPr>
        <w:t> </w:t>
      </w:r>
      <w:r>
        <w:rPr>
          <w:color w:val="262123"/>
          <w:w w:val="105"/>
        </w:rPr>
        <w:t>40(2),</w:t>
      </w:r>
      <w:r>
        <w:rPr>
          <w:color w:val="262123"/>
          <w:spacing w:val="-10"/>
          <w:w w:val="105"/>
        </w:rPr>
        <w:t> </w:t>
      </w:r>
      <w:r>
        <w:rPr>
          <w:color w:val="262123"/>
          <w:w w:val="105"/>
        </w:rPr>
        <w:t>280-293.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88" w:lineRule="auto"/>
        <w:ind w:left="129" w:right="58" w:firstLine="3"/>
        <w:jc w:val="both"/>
      </w:pPr>
      <w:r>
        <w:rPr>
          <w:color w:val="262123"/>
          <w:w w:val="110"/>
        </w:rPr>
        <w:t>Kume,</w:t>
      </w:r>
      <w:r>
        <w:rPr>
          <w:color w:val="262123"/>
          <w:spacing w:val="-5"/>
          <w:w w:val="110"/>
        </w:rPr>
        <w:t> </w:t>
      </w:r>
      <w:r>
        <w:rPr>
          <w:color w:val="262123"/>
          <w:w w:val="110"/>
        </w:rPr>
        <w:t>S.,</w:t>
      </w:r>
      <w:r>
        <w:rPr>
          <w:color w:val="262123"/>
          <w:spacing w:val="-11"/>
          <w:w w:val="110"/>
        </w:rPr>
        <w:t> </w:t>
      </w:r>
      <w:r>
        <w:rPr>
          <w:color w:val="262123"/>
          <w:w w:val="110"/>
        </w:rPr>
        <w:t>&amp;</w:t>
      </w:r>
      <w:r>
        <w:rPr>
          <w:color w:val="262123"/>
          <w:w w:val="110"/>
        </w:rPr>
        <w:t> Koya,</w:t>
      </w:r>
      <w:r>
        <w:rPr>
          <w:color w:val="262123"/>
          <w:spacing w:val="-7"/>
          <w:w w:val="110"/>
        </w:rPr>
        <w:t> </w:t>
      </w:r>
      <w:r>
        <w:rPr>
          <w:color w:val="262123"/>
          <w:w w:val="110"/>
        </w:rPr>
        <w:t>D.</w:t>
      </w:r>
      <w:r>
        <w:rPr>
          <w:color w:val="262123"/>
          <w:spacing w:val="-13"/>
          <w:w w:val="110"/>
        </w:rPr>
        <w:t> </w:t>
      </w:r>
      <w:r>
        <w:rPr>
          <w:color w:val="262123"/>
          <w:w w:val="110"/>
        </w:rPr>
        <w:t>(2015).</w:t>
      </w:r>
      <w:r>
        <w:rPr>
          <w:color w:val="262123"/>
          <w:spacing w:val="-2"/>
          <w:w w:val="110"/>
        </w:rPr>
        <w:t> </w:t>
      </w:r>
      <w:r>
        <w:rPr>
          <w:color w:val="262123"/>
          <w:w w:val="110"/>
        </w:rPr>
        <w:t>Autophagy:</w:t>
      </w:r>
      <w:r>
        <w:rPr>
          <w:color w:val="262123"/>
          <w:spacing w:val="-1"/>
          <w:w w:val="110"/>
        </w:rPr>
        <w:t> </w:t>
      </w:r>
      <w:r>
        <w:rPr>
          <w:color w:val="262123"/>
          <w:w w:val="110"/>
        </w:rPr>
        <w:t>a</w:t>
      </w:r>
      <w:r>
        <w:rPr>
          <w:color w:val="262123"/>
          <w:w w:val="110"/>
        </w:rPr>
        <w:t> novel therapeutic</w:t>
      </w:r>
      <w:r>
        <w:rPr>
          <w:color w:val="262123"/>
          <w:w w:val="110"/>
        </w:rPr>
        <w:t> target</w:t>
      </w:r>
      <w:r>
        <w:rPr>
          <w:color w:val="262123"/>
          <w:w w:val="110"/>
        </w:rPr>
        <w:t> for</w:t>
      </w:r>
      <w:r>
        <w:rPr>
          <w:color w:val="262123"/>
          <w:w w:val="110"/>
        </w:rPr>
        <w:t> diabetic</w:t>
      </w:r>
      <w:r>
        <w:rPr>
          <w:color w:val="262123"/>
          <w:w w:val="110"/>
        </w:rPr>
        <w:t> nephropathy. Diabetes &amp; metabolism journal,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39(6),</w:t>
      </w:r>
      <w:r>
        <w:rPr>
          <w:color w:val="262123"/>
          <w:spacing w:val="-26"/>
          <w:w w:val="110"/>
        </w:rPr>
        <w:t> </w:t>
      </w:r>
      <w:r>
        <w:rPr>
          <w:color w:val="262123"/>
          <w:w w:val="110"/>
        </w:rPr>
        <w:t>451-460.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33"/>
        <w:jc w:val="both"/>
      </w:pPr>
      <w:r>
        <w:rPr>
          <w:color w:val="262123"/>
          <w:w w:val="105"/>
        </w:rPr>
        <w:t>Kume,</w:t>
      </w:r>
      <w:r>
        <w:rPr>
          <w:color w:val="262123"/>
          <w:spacing w:val="24"/>
          <w:w w:val="105"/>
        </w:rPr>
        <w:t> </w:t>
      </w:r>
      <w:r>
        <w:rPr>
          <w:color w:val="262123"/>
          <w:w w:val="105"/>
        </w:rPr>
        <w:t>S.,</w:t>
      </w:r>
      <w:r>
        <w:rPr>
          <w:color w:val="262123"/>
          <w:spacing w:val="18"/>
          <w:w w:val="105"/>
        </w:rPr>
        <w:t> </w:t>
      </w:r>
      <w:r>
        <w:rPr>
          <w:color w:val="262123"/>
          <w:w w:val="105"/>
        </w:rPr>
        <w:t>Uzu,</w:t>
      </w:r>
      <w:r>
        <w:rPr>
          <w:color w:val="262123"/>
          <w:spacing w:val="7"/>
          <w:w w:val="105"/>
        </w:rPr>
        <w:t> </w:t>
      </w:r>
      <w:r>
        <w:rPr>
          <w:color w:val="262123"/>
          <w:w w:val="105"/>
        </w:rPr>
        <w:t>T.,</w:t>
      </w:r>
      <w:r>
        <w:rPr>
          <w:color w:val="262123"/>
          <w:spacing w:val="21"/>
          <w:w w:val="105"/>
        </w:rPr>
        <w:t> </w:t>
      </w:r>
      <w:r>
        <w:rPr>
          <w:color w:val="262123"/>
          <w:w w:val="105"/>
        </w:rPr>
        <w:t>Horiike,</w:t>
      </w:r>
      <w:r>
        <w:rPr>
          <w:color w:val="262123"/>
          <w:spacing w:val="23"/>
          <w:w w:val="105"/>
        </w:rPr>
        <w:t> </w:t>
      </w:r>
      <w:r>
        <w:rPr>
          <w:color w:val="262123"/>
          <w:w w:val="105"/>
        </w:rPr>
        <w:t>K.,</w:t>
      </w:r>
      <w:r>
        <w:rPr>
          <w:color w:val="262123"/>
          <w:spacing w:val="14"/>
          <w:w w:val="105"/>
        </w:rPr>
        <w:t> </w:t>
      </w:r>
      <w:r>
        <w:rPr>
          <w:color w:val="262123"/>
          <w:w w:val="105"/>
        </w:rPr>
        <w:t>Chin-Kanasaki,</w:t>
      </w:r>
      <w:r>
        <w:rPr>
          <w:color w:val="262123"/>
          <w:spacing w:val="13"/>
          <w:w w:val="105"/>
        </w:rPr>
        <w:t> </w:t>
      </w:r>
      <w:r>
        <w:rPr>
          <w:color w:val="262123"/>
          <w:spacing w:val="-5"/>
          <w:w w:val="105"/>
        </w:rPr>
        <w:t>M.,</w:t>
      </w:r>
    </w:p>
    <w:p>
      <w:pPr>
        <w:pStyle w:val="BodyText"/>
        <w:spacing w:line="285" w:lineRule="auto" w:before="32"/>
        <w:ind w:left="129" w:right="58" w:firstLine="5"/>
        <w:jc w:val="both"/>
      </w:pPr>
      <w:r>
        <w:rPr>
          <w:color w:val="262123"/>
          <w:w w:val="105"/>
        </w:rPr>
        <w:t>lsshiki,</w:t>
      </w:r>
      <w:r>
        <w:rPr>
          <w:color w:val="262123"/>
          <w:spacing w:val="-3"/>
          <w:w w:val="105"/>
        </w:rPr>
        <w:t> </w:t>
      </w:r>
      <w:r>
        <w:rPr>
          <w:color w:val="262123"/>
          <w:w w:val="105"/>
        </w:rPr>
        <w:t>K.,</w:t>
      </w:r>
      <w:r>
        <w:rPr>
          <w:color w:val="262123"/>
          <w:spacing w:val="-1"/>
          <w:w w:val="105"/>
        </w:rPr>
        <w:t> </w:t>
      </w:r>
      <w:r>
        <w:rPr>
          <w:color w:val="262123"/>
          <w:w w:val="105"/>
        </w:rPr>
        <w:t>Araki,</w:t>
      </w:r>
      <w:r>
        <w:rPr>
          <w:color w:val="262123"/>
          <w:spacing w:val="-4"/>
          <w:w w:val="105"/>
        </w:rPr>
        <w:t> </w:t>
      </w:r>
      <w:r>
        <w:rPr>
          <w:color w:val="262123"/>
          <w:w w:val="105"/>
        </w:rPr>
        <w:t>S.</w:t>
      </w:r>
      <w:r>
        <w:rPr>
          <w:color w:val="262123"/>
          <w:spacing w:val="-7"/>
          <w:w w:val="105"/>
        </w:rPr>
        <w:t> </w:t>
      </w:r>
      <w:r>
        <w:rPr>
          <w:color w:val="262123"/>
          <w:w w:val="105"/>
          <w:sz w:val="20"/>
        </w:rPr>
        <w:t>I.,</w:t>
      </w:r>
      <w:r>
        <w:rPr>
          <w:color w:val="262123"/>
          <w:spacing w:val="-15"/>
          <w:w w:val="105"/>
          <w:sz w:val="20"/>
        </w:rPr>
        <w:t> </w:t>
      </w:r>
      <w:r>
        <w:rPr>
          <w:color w:val="262123"/>
          <w:w w:val="105"/>
          <w:sz w:val="20"/>
        </w:rPr>
        <w:t>...</w:t>
      </w:r>
      <w:r>
        <w:rPr>
          <w:color w:val="262123"/>
          <w:spacing w:val="-11"/>
          <w:w w:val="105"/>
          <w:sz w:val="20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w w:val="105"/>
        </w:rPr>
        <w:t> Koya,</w:t>
      </w:r>
      <w:r>
        <w:rPr>
          <w:color w:val="262123"/>
          <w:spacing w:val="-1"/>
          <w:w w:val="105"/>
        </w:rPr>
        <w:t> </w:t>
      </w:r>
      <w:r>
        <w:rPr>
          <w:color w:val="262123"/>
          <w:w w:val="105"/>
        </w:rPr>
        <w:t>D.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(2010).</w:t>
      </w:r>
      <w:r>
        <w:rPr>
          <w:color w:val="262123"/>
          <w:spacing w:val="-4"/>
          <w:w w:val="105"/>
        </w:rPr>
        <w:t> </w:t>
      </w:r>
      <w:r>
        <w:rPr>
          <w:color w:val="262123"/>
          <w:w w:val="105"/>
        </w:rPr>
        <w:t>Calorie </w:t>
      </w:r>
      <w:r>
        <w:rPr>
          <w:color w:val="262123"/>
          <w:w w:val="110"/>
        </w:rPr>
        <w:t>restriction</w:t>
      </w:r>
      <w:r>
        <w:rPr>
          <w:color w:val="262123"/>
          <w:w w:val="110"/>
        </w:rPr>
        <w:t> enhances cell</w:t>
      </w:r>
      <w:r>
        <w:rPr>
          <w:color w:val="262123"/>
          <w:w w:val="110"/>
        </w:rPr>
        <w:t> adaptation</w:t>
      </w:r>
      <w:r>
        <w:rPr>
          <w:color w:val="262123"/>
          <w:w w:val="110"/>
        </w:rPr>
        <w:t> to</w:t>
      </w:r>
      <w:r>
        <w:rPr>
          <w:color w:val="262123"/>
          <w:w w:val="110"/>
        </w:rPr>
        <w:t> hypoxia through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Sirtl-dependent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mitochondrial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autophagy</w:t>
      </w:r>
      <w:r>
        <w:rPr>
          <w:color w:val="262123"/>
          <w:spacing w:val="-5"/>
          <w:w w:val="110"/>
        </w:rPr>
        <w:t> </w:t>
      </w:r>
      <w:r>
        <w:rPr>
          <w:color w:val="262123"/>
          <w:w w:val="110"/>
        </w:rPr>
        <w:t>in</w:t>
      </w:r>
      <w:r>
        <w:rPr>
          <w:color w:val="262123"/>
          <w:w w:val="110"/>
        </w:rPr>
        <w:t> mouse aged kidney.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The</w:t>
      </w:r>
      <w:r>
        <w:rPr>
          <w:color w:val="262123"/>
          <w:spacing w:val="-3"/>
          <w:w w:val="110"/>
        </w:rPr>
        <w:t> </w:t>
      </w:r>
      <w:r>
        <w:rPr>
          <w:color w:val="262123"/>
          <w:w w:val="110"/>
        </w:rPr>
        <w:t>Journal of clinical investigation,120(4),</w:t>
      </w:r>
      <w:r>
        <w:rPr>
          <w:color w:val="262123"/>
          <w:spacing w:val="-8"/>
          <w:w w:val="110"/>
        </w:rPr>
        <w:t> </w:t>
      </w:r>
      <w:r>
        <w:rPr>
          <w:color w:val="262123"/>
          <w:w w:val="110"/>
        </w:rPr>
        <w:t>1043-1055.</w:t>
      </w:r>
    </w:p>
    <w:p>
      <w:pPr>
        <w:pStyle w:val="BodyText"/>
        <w:spacing w:line="302" w:lineRule="auto" w:before="140"/>
        <w:ind w:left="133" w:right="114" w:firstLine="2"/>
        <w:jc w:val="both"/>
      </w:pPr>
      <w:r>
        <w:rPr/>
        <w:br w:type="column"/>
      </w:r>
      <w:r>
        <w:rPr>
          <w:color w:val="262123"/>
          <w:w w:val="110"/>
        </w:rPr>
        <w:t>Las,</w:t>
      </w:r>
      <w:r>
        <w:rPr>
          <w:color w:val="262123"/>
          <w:w w:val="110"/>
        </w:rPr>
        <w:t> G.,</w:t>
      </w:r>
      <w:r>
        <w:rPr>
          <w:color w:val="262123"/>
          <w:w w:val="110"/>
        </w:rPr>
        <w:t> &amp;</w:t>
      </w:r>
      <w:r>
        <w:rPr>
          <w:color w:val="262123"/>
          <w:w w:val="110"/>
        </w:rPr>
        <w:t> Shirihai,</w:t>
      </w:r>
      <w:r>
        <w:rPr>
          <w:color w:val="262123"/>
          <w:w w:val="110"/>
        </w:rPr>
        <w:t> </w:t>
      </w:r>
      <w:r>
        <w:rPr>
          <w:color w:val="262123"/>
          <w:w w:val="110"/>
          <w:sz w:val="18"/>
        </w:rPr>
        <w:t>0.</w:t>
      </w:r>
      <w:r>
        <w:rPr>
          <w:color w:val="262123"/>
          <w:w w:val="110"/>
          <w:sz w:val="18"/>
        </w:rPr>
        <w:t> </w:t>
      </w:r>
      <w:r>
        <w:rPr>
          <w:color w:val="262123"/>
          <w:w w:val="110"/>
        </w:rPr>
        <w:t>S.</w:t>
      </w:r>
      <w:r>
        <w:rPr>
          <w:color w:val="262123"/>
          <w:w w:val="110"/>
        </w:rPr>
        <w:t> (201</w:t>
      </w:r>
      <w:r>
        <w:rPr>
          <w:color w:val="262123"/>
          <w:w w:val="110"/>
          <w:sz w:val="18"/>
        </w:rPr>
        <w:t>O).</w:t>
      </w:r>
      <w:r>
        <w:rPr>
          <w:color w:val="262123"/>
          <w:w w:val="110"/>
          <w:sz w:val="18"/>
        </w:rPr>
        <w:t> </w:t>
      </w:r>
      <w:r>
        <w:rPr>
          <w:color w:val="262123"/>
          <w:w w:val="110"/>
        </w:rPr>
        <w:t>The</w:t>
      </w:r>
      <w:r>
        <w:rPr>
          <w:color w:val="262123"/>
          <w:w w:val="110"/>
        </w:rPr>
        <w:t> role</w:t>
      </w:r>
      <w:r>
        <w:rPr>
          <w:color w:val="262123"/>
          <w:w w:val="110"/>
        </w:rPr>
        <w:t> of autophagy</w:t>
      </w:r>
      <w:r>
        <w:rPr>
          <w:color w:val="262123"/>
          <w:w w:val="110"/>
        </w:rPr>
        <w:t> in</w:t>
      </w:r>
      <w:r>
        <w:rPr>
          <w:color w:val="262123"/>
          <w:w w:val="110"/>
        </w:rPr>
        <w:t> !3-cell</w:t>
      </w:r>
      <w:r>
        <w:rPr>
          <w:color w:val="262123"/>
          <w:w w:val="110"/>
        </w:rPr>
        <w:t> lipotoxicity</w:t>
      </w:r>
      <w:r>
        <w:rPr>
          <w:color w:val="262123"/>
          <w:w w:val="110"/>
        </w:rPr>
        <w:t> and</w:t>
      </w:r>
      <w:r>
        <w:rPr>
          <w:color w:val="262123"/>
          <w:w w:val="110"/>
        </w:rPr>
        <w:t> type</w:t>
      </w:r>
      <w:r>
        <w:rPr>
          <w:color w:val="262123"/>
          <w:w w:val="110"/>
        </w:rPr>
        <w:t> 2 diabetes. Diabetes,</w:t>
      </w:r>
      <w:r>
        <w:rPr>
          <w:color w:val="262123"/>
          <w:spacing w:val="-2"/>
          <w:w w:val="110"/>
        </w:rPr>
        <w:t> </w:t>
      </w:r>
      <w:r>
        <w:rPr>
          <w:color w:val="262123"/>
          <w:w w:val="110"/>
        </w:rPr>
        <w:t>Obesity</w:t>
      </w:r>
      <w:r>
        <w:rPr>
          <w:color w:val="262123"/>
          <w:w w:val="110"/>
        </w:rPr>
        <w:t> and</w:t>
      </w:r>
      <w:r>
        <w:rPr>
          <w:color w:val="262123"/>
          <w:w w:val="110"/>
        </w:rPr>
        <w:t> Metabolism,</w:t>
      </w:r>
      <w:r>
        <w:rPr>
          <w:color w:val="262123"/>
          <w:w w:val="110"/>
        </w:rPr>
        <w:t> 12, </w:t>
      </w:r>
      <w:r>
        <w:rPr>
          <w:color w:val="262123"/>
          <w:spacing w:val="-2"/>
          <w:w w:val="110"/>
        </w:rPr>
        <w:t>15-19.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00" w:lineRule="auto"/>
        <w:ind w:left="134" w:right="135" w:firstLine="1"/>
        <w:jc w:val="both"/>
      </w:pPr>
      <w:r>
        <w:rPr>
          <w:color w:val="262123"/>
          <w:spacing w:val="-2"/>
          <w:w w:val="110"/>
        </w:rPr>
        <w:t>Lee,</w:t>
      </w:r>
      <w:r>
        <w:rPr>
          <w:color w:val="262123"/>
          <w:spacing w:val="-13"/>
          <w:w w:val="110"/>
        </w:rPr>
        <w:t> </w:t>
      </w:r>
      <w:r>
        <w:rPr>
          <w:color w:val="262123"/>
          <w:spacing w:val="-2"/>
          <w:w w:val="110"/>
        </w:rPr>
        <w:t>M.</w:t>
      </w:r>
      <w:r>
        <w:rPr>
          <w:color w:val="262123"/>
          <w:spacing w:val="-13"/>
          <w:w w:val="110"/>
        </w:rPr>
        <w:t> </w:t>
      </w:r>
      <w:r>
        <w:rPr>
          <w:color w:val="262123"/>
          <w:spacing w:val="-2"/>
          <w:w w:val="110"/>
        </w:rPr>
        <w:t>S.</w:t>
      </w:r>
      <w:r>
        <w:rPr>
          <w:color w:val="262123"/>
          <w:spacing w:val="-12"/>
          <w:w w:val="110"/>
        </w:rPr>
        <w:t> </w:t>
      </w:r>
      <w:r>
        <w:rPr>
          <w:color w:val="262123"/>
          <w:spacing w:val="-2"/>
          <w:w w:val="110"/>
        </w:rPr>
        <w:t>(2014).</w:t>
      </w:r>
      <w:r>
        <w:rPr>
          <w:color w:val="262123"/>
          <w:spacing w:val="-13"/>
          <w:w w:val="110"/>
        </w:rPr>
        <w:t> </w:t>
      </w:r>
      <w:r>
        <w:rPr>
          <w:color w:val="262123"/>
          <w:spacing w:val="-2"/>
          <w:w w:val="110"/>
        </w:rPr>
        <w:t>Role</w:t>
      </w:r>
      <w:r>
        <w:rPr>
          <w:color w:val="262123"/>
          <w:spacing w:val="-12"/>
          <w:w w:val="110"/>
        </w:rPr>
        <w:t> </w:t>
      </w:r>
      <w:r>
        <w:rPr>
          <w:color w:val="262123"/>
          <w:spacing w:val="-2"/>
          <w:w w:val="110"/>
        </w:rPr>
        <w:t>of</w:t>
      </w:r>
      <w:r>
        <w:rPr>
          <w:color w:val="262123"/>
          <w:spacing w:val="-13"/>
          <w:w w:val="110"/>
        </w:rPr>
        <w:t> </w:t>
      </w:r>
      <w:r>
        <w:rPr>
          <w:color w:val="262123"/>
          <w:spacing w:val="-2"/>
          <w:w w:val="110"/>
        </w:rPr>
        <w:t>islet</w:t>
      </w:r>
      <w:r>
        <w:rPr>
          <w:color w:val="262123"/>
          <w:spacing w:val="-6"/>
          <w:w w:val="110"/>
        </w:rPr>
        <w:t> </w:t>
      </w:r>
      <w:r>
        <w:rPr>
          <w:color w:val="262123"/>
          <w:spacing w:val="-2"/>
          <w:w w:val="110"/>
        </w:rPr>
        <w:t>!3-cell</w:t>
      </w:r>
      <w:r>
        <w:rPr>
          <w:color w:val="262123"/>
          <w:spacing w:val="-4"/>
          <w:w w:val="110"/>
        </w:rPr>
        <w:t> </w:t>
      </w:r>
      <w:r>
        <w:rPr>
          <w:color w:val="262123"/>
          <w:spacing w:val="-2"/>
          <w:w w:val="110"/>
        </w:rPr>
        <w:t>autophagy</w:t>
      </w:r>
      <w:r>
        <w:rPr>
          <w:color w:val="262123"/>
          <w:spacing w:val="-2"/>
          <w:w w:val="110"/>
        </w:rPr>
        <w:t> in </w:t>
      </w:r>
      <w:r>
        <w:rPr>
          <w:color w:val="262123"/>
          <w:w w:val="110"/>
        </w:rPr>
        <w:t>the</w:t>
      </w:r>
      <w:r>
        <w:rPr>
          <w:color w:val="262123"/>
          <w:w w:val="110"/>
        </w:rPr>
        <w:t> pathogenesis</w:t>
      </w:r>
      <w:r>
        <w:rPr>
          <w:color w:val="262123"/>
          <w:w w:val="110"/>
        </w:rPr>
        <w:t> of</w:t>
      </w:r>
      <w:r>
        <w:rPr>
          <w:color w:val="262123"/>
          <w:w w:val="110"/>
        </w:rPr>
        <w:t> diabetes.</w:t>
      </w:r>
      <w:r>
        <w:rPr>
          <w:color w:val="262123"/>
          <w:w w:val="110"/>
        </w:rPr>
        <w:t> Trends</w:t>
      </w:r>
      <w:r>
        <w:rPr>
          <w:color w:val="262123"/>
          <w:w w:val="110"/>
        </w:rPr>
        <w:t> in Endocrinology &amp; Metabolism, 25(12),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620-627.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02" w:lineRule="auto"/>
        <w:ind w:left="132" w:right="123" w:firstLine="3"/>
        <w:jc w:val="both"/>
      </w:pPr>
      <w:r>
        <w:rPr>
          <w:color w:val="262123"/>
          <w:w w:val="110"/>
        </w:rPr>
        <w:t>Lee,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M.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S.,</w:t>
      </w:r>
      <w:r>
        <w:rPr>
          <w:color w:val="262123"/>
          <w:spacing w:val="-14"/>
          <w:w w:val="110"/>
        </w:rPr>
        <w:t> </w:t>
      </w:r>
      <w:r>
        <w:rPr>
          <w:color w:val="262123"/>
          <w:w w:val="110"/>
        </w:rPr>
        <w:t>Kim,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K.</w:t>
      </w:r>
      <w:r>
        <w:rPr>
          <w:color w:val="262123"/>
          <w:spacing w:val="-14"/>
          <w:w w:val="110"/>
        </w:rPr>
        <w:t> </w:t>
      </w:r>
      <w:r>
        <w:rPr>
          <w:color w:val="262123"/>
          <w:w w:val="110"/>
        </w:rPr>
        <w:t>A.,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&amp;</w:t>
      </w:r>
      <w:r>
        <w:rPr>
          <w:color w:val="262123"/>
          <w:spacing w:val="-14"/>
          <w:w w:val="110"/>
        </w:rPr>
        <w:t> </w:t>
      </w:r>
      <w:r>
        <w:rPr>
          <w:color w:val="262123"/>
          <w:w w:val="110"/>
        </w:rPr>
        <w:t>Kim,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H.</w:t>
      </w:r>
      <w:r>
        <w:rPr>
          <w:color w:val="262123"/>
          <w:spacing w:val="-14"/>
          <w:w w:val="110"/>
        </w:rPr>
        <w:t> </w:t>
      </w:r>
      <w:r>
        <w:rPr>
          <w:color w:val="262123"/>
          <w:w w:val="110"/>
        </w:rPr>
        <w:t>S.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(2012).</w:t>
      </w:r>
      <w:r>
        <w:rPr>
          <w:color w:val="262123"/>
          <w:spacing w:val="-14"/>
          <w:w w:val="110"/>
        </w:rPr>
        <w:t> </w:t>
      </w:r>
      <w:r>
        <w:rPr>
          <w:color w:val="262123"/>
          <w:w w:val="110"/>
        </w:rPr>
        <w:t>Role</w:t>
      </w:r>
      <w:r>
        <w:rPr>
          <w:color w:val="262123"/>
          <w:spacing w:val="-2"/>
          <w:w w:val="110"/>
        </w:rPr>
        <w:t> </w:t>
      </w:r>
      <w:r>
        <w:rPr>
          <w:color w:val="262123"/>
          <w:w w:val="110"/>
        </w:rPr>
        <w:t>of pancreatic</w:t>
      </w:r>
      <w:r>
        <w:rPr>
          <w:color w:val="262123"/>
          <w:spacing w:val="-5"/>
          <w:w w:val="110"/>
        </w:rPr>
        <w:t> </w:t>
      </w:r>
      <w:r>
        <w:rPr>
          <w:color w:val="262123"/>
          <w:w w:val="110"/>
        </w:rPr>
        <w:t>!3-cell</w:t>
      </w:r>
      <w:r>
        <w:rPr>
          <w:color w:val="262123"/>
          <w:spacing w:val="-11"/>
          <w:w w:val="110"/>
        </w:rPr>
        <w:t> </w:t>
      </w:r>
      <w:r>
        <w:rPr>
          <w:color w:val="262123"/>
          <w:w w:val="110"/>
        </w:rPr>
        <w:t>death</w:t>
      </w:r>
      <w:r>
        <w:rPr>
          <w:color w:val="262123"/>
          <w:spacing w:val="-13"/>
          <w:w w:val="110"/>
        </w:rPr>
        <w:t> </w:t>
      </w:r>
      <w:r>
        <w:rPr>
          <w:color w:val="262123"/>
          <w:w w:val="110"/>
        </w:rPr>
        <w:t>and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cell</w:t>
      </w:r>
      <w:r>
        <w:rPr>
          <w:color w:val="262123"/>
          <w:spacing w:val="-13"/>
          <w:w w:val="110"/>
        </w:rPr>
        <w:t> </w:t>
      </w:r>
      <w:r>
        <w:rPr>
          <w:color w:val="262123"/>
          <w:w w:val="110"/>
        </w:rPr>
        <w:t>death-associated inflammation</w:t>
      </w:r>
      <w:r>
        <w:rPr>
          <w:color w:val="262123"/>
          <w:w w:val="110"/>
        </w:rPr>
        <w:t> in</w:t>
      </w:r>
      <w:r>
        <w:rPr>
          <w:color w:val="262123"/>
          <w:w w:val="110"/>
        </w:rPr>
        <w:t> diabetes.</w:t>
      </w:r>
      <w:r>
        <w:rPr>
          <w:color w:val="262123"/>
          <w:w w:val="110"/>
        </w:rPr>
        <w:t> Current</w:t>
      </w:r>
      <w:r>
        <w:rPr>
          <w:color w:val="262123"/>
          <w:w w:val="110"/>
        </w:rPr>
        <w:t> molecular medicine,</w:t>
      </w:r>
      <w:r>
        <w:rPr>
          <w:color w:val="262123"/>
          <w:spacing w:val="-6"/>
          <w:w w:val="110"/>
        </w:rPr>
        <w:t> </w:t>
      </w:r>
      <w:r>
        <w:rPr>
          <w:color w:val="262123"/>
          <w:w w:val="110"/>
        </w:rPr>
        <w:t>12(10),</w:t>
      </w:r>
      <w:r>
        <w:rPr>
          <w:color w:val="262123"/>
          <w:spacing w:val="-12"/>
          <w:w w:val="110"/>
        </w:rPr>
        <w:t> </w:t>
      </w:r>
      <w:r>
        <w:rPr>
          <w:color w:val="262123"/>
          <w:w w:val="110"/>
        </w:rPr>
        <w:t>1297-1310.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02" w:lineRule="auto"/>
        <w:ind w:left="134" w:right="125"/>
        <w:jc w:val="both"/>
      </w:pPr>
      <w:r>
        <w:rPr>
          <w:color w:val="262123"/>
          <w:w w:val="105"/>
        </w:rPr>
        <w:t>Levine,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B.,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Klionsky,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D.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J.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(2004).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Development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by </w:t>
      </w:r>
      <w:r>
        <w:rPr>
          <w:color w:val="262123"/>
          <w:w w:val="110"/>
        </w:rPr>
        <w:t>self-digestion:</w:t>
      </w:r>
      <w:r>
        <w:rPr>
          <w:color w:val="262123"/>
          <w:w w:val="110"/>
        </w:rPr>
        <w:t> molecular</w:t>
      </w:r>
      <w:r>
        <w:rPr>
          <w:color w:val="262123"/>
          <w:w w:val="110"/>
        </w:rPr>
        <w:t> mechanisms</w:t>
      </w:r>
      <w:r>
        <w:rPr>
          <w:color w:val="262123"/>
          <w:w w:val="110"/>
        </w:rPr>
        <w:t> and biological</w:t>
      </w:r>
      <w:r>
        <w:rPr>
          <w:color w:val="262123"/>
          <w:w w:val="110"/>
        </w:rPr>
        <w:t> functions</w:t>
      </w:r>
      <w:r>
        <w:rPr>
          <w:color w:val="262123"/>
          <w:w w:val="110"/>
        </w:rPr>
        <w:t> of</w:t>
      </w:r>
      <w:r>
        <w:rPr>
          <w:color w:val="262123"/>
          <w:w w:val="110"/>
        </w:rPr>
        <w:t> autophagy.</w:t>
      </w:r>
      <w:r>
        <w:rPr>
          <w:color w:val="262123"/>
          <w:spacing w:val="80"/>
          <w:w w:val="110"/>
        </w:rPr>
        <w:t> </w:t>
      </w:r>
      <w:r>
        <w:rPr>
          <w:color w:val="262123"/>
          <w:w w:val="110"/>
        </w:rPr>
        <w:t>Developmental cell,</w:t>
      </w:r>
      <w:r>
        <w:rPr>
          <w:color w:val="262123"/>
          <w:spacing w:val="-21"/>
          <w:w w:val="110"/>
        </w:rPr>
        <w:t> </w:t>
      </w:r>
      <w:r>
        <w:rPr>
          <w:color w:val="262123"/>
          <w:w w:val="110"/>
        </w:rPr>
        <w:t>6(4),</w:t>
      </w:r>
      <w:r>
        <w:rPr>
          <w:color w:val="262123"/>
          <w:spacing w:val="-18"/>
          <w:w w:val="110"/>
        </w:rPr>
        <w:t> </w:t>
      </w:r>
      <w:r>
        <w:rPr>
          <w:color w:val="262123"/>
          <w:w w:val="110"/>
        </w:rPr>
        <w:t>463-477.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00" w:lineRule="auto"/>
        <w:ind w:left="136" w:right="139" w:hanging="2"/>
        <w:jc w:val="both"/>
      </w:pPr>
      <w:r>
        <w:rPr>
          <w:color w:val="262123"/>
          <w:w w:val="105"/>
        </w:rPr>
        <w:t>Levine,</w:t>
      </w:r>
      <w:r>
        <w:rPr>
          <w:color w:val="262123"/>
          <w:spacing w:val="-6"/>
          <w:w w:val="105"/>
        </w:rPr>
        <w:t> </w:t>
      </w:r>
      <w:r>
        <w:rPr>
          <w:color w:val="262123"/>
          <w:w w:val="105"/>
        </w:rPr>
        <w:t>B.,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&amp; Kroemer,</w:t>
      </w:r>
      <w:r>
        <w:rPr>
          <w:color w:val="262123"/>
          <w:spacing w:val="-7"/>
          <w:w w:val="105"/>
        </w:rPr>
        <w:t> </w:t>
      </w:r>
      <w:r>
        <w:rPr>
          <w:color w:val="262123"/>
          <w:w w:val="105"/>
        </w:rPr>
        <w:t>G.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(2008).</w:t>
      </w:r>
      <w:r>
        <w:rPr>
          <w:color w:val="262123"/>
          <w:spacing w:val="-5"/>
          <w:w w:val="105"/>
        </w:rPr>
        <w:t> </w:t>
      </w:r>
      <w:r>
        <w:rPr>
          <w:color w:val="262123"/>
          <w:w w:val="105"/>
        </w:rPr>
        <w:t>Autophagy</w:t>
      </w:r>
      <w:r>
        <w:rPr>
          <w:color w:val="262123"/>
          <w:spacing w:val="23"/>
          <w:w w:val="105"/>
        </w:rPr>
        <w:t> </w:t>
      </w:r>
      <w:r>
        <w:rPr>
          <w:color w:val="262123"/>
          <w:w w:val="105"/>
        </w:rPr>
        <w:t>in the pathogenesis of disease.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Cell,</w:t>
      </w:r>
      <w:r>
        <w:rPr>
          <w:color w:val="262123"/>
          <w:spacing w:val="-10"/>
          <w:w w:val="105"/>
        </w:rPr>
        <w:t> </w:t>
      </w:r>
      <w:r>
        <w:rPr>
          <w:color w:val="262123"/>
          <w:w w:val="105"/>
        </w:rPr>
        <w:t>132(1),</w:t>
      </w:r>
      <w:r>
        <w:rPr>
          <w:color w:val="262123"/>
          <w:spacing w:val="-21"/>
          <w:w w:val="105"/>
        </w:rPr>
        <w:t> </w:t>
      </w:r>
      <w:r>
        <w:rPr>
          <w:color w:val="262123"/>
          <w:w w:val="105"/>
        </w:rPr>
        <w:t>27-42.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00" w:lineRule="auto"/>
        <w:ind w:left="132" w:right="121" w:firstLine="3"/>
        <w:jc w:val="both"/>
      </w:pPr>
      <w:r>
        <w:rPr>
          <w:color w:val="262123"/>
          <w:w w:val="105"/>
        </w:rPr>
        <w:t>Levine,</w:t>
      </w:r>
      <w:r>
        <w:rPr>
          <w:color w:val="262123"/>
          <w:w w:val="105"/>
        </w:rPr>
        <w:t> B.,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Yuan,</w:t>
      </w:r>
      <w:r>
        <w:rPr>
          <w:color w:val="262123"/>
          <w:w w:val="105"/>
        </w:rPr>
        <w:t> J. (2005).</w:t>
      </w:r>
      <w:r>
        <w:rPr>
          <w:color w:val="262123"/>
          <w:w w:val="105"/>
        </w:rPr>
        <w:t> Autophagy</w:t>
      </w:r>
      <w:r>
        <w:rPr>
          <w:color w:val="262123"/>
          <w:w w:val="105"/>
        </w:rPr>
        <w:t> in</w:t>
      </w:r>
      <w:r>
        <w:rPr>
          <w:color w:val="262123"/>
          <w:w w:val="105"/>
        </w:rPr>
        <w:t> cell death: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an innocent convict?.The Journal of clinical investigation,</w:t>
      </w:r>
      <w:r>
        <w:rPr>
          <w:color w:val="262123"/>
          <w:spacing w:val="-29"/>
          <w:w w:val="105"/>
        </w:rPr>
        <w:t> </w:t>
      </w:r>
      <w:r>
        <w:rPr>
          <w:color w:val="262123"/>
          <w:w w:val="105"/>
        </w:rPr>
        <w:t>115(10),</w:t>
      </w:r>
      <w:r>
        <w:rPr>
          <w:color w:val="262123"/>
          <w:spacing w:val="-12"/>
          <w:w w:val="105"/>
        </w:rPr>
        <w:t> </w:t>
      </w:r>
      <w:r>
        <w:rPr>
          <w:color w:val="262123"/>
          <w:w w:val="105"/>
        </w:rPr>
        <w:t>2679-2688.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35"/>
        <w:jc w:val="both"/>
      </w:pPr>
      <w:r>
        <w:rPr>
          <w:color w:val="262123"/>
          <w:w w:val="95"/>
        </w:rPr>
        <w:t>Liu,</w:t>
      </w:r>
      <w:r>
        <w:rPr>
          <w:color w:val="262123"/>
          <w:spacing w:val="-3"/>
        </w:rPr>
        <w:t> </w:t>
      </w:r>
      <w:r>
        <w:rPr>
          <w:color w:val="262123"/>
          <w:w w:val="95"/>
        </w:rPr>
        <w:t>H.</w:t>
      </w:r>
      <w:r>
        <w:rPr>
          <w:color w:val="262123"/>
          <w:spacing w:val="-12"/>
          <w:w w:val="95"/>
        </w:rPr>
        <w:t> </w:t>
      </w:r>
      <w:r>
        <w:rPr>
          <w:color w:val="262123"/>
          <w:w w:val="95"/>
        </w:rPr>
        <w:t>Y.,</w:t>
      </w:r>
      <w:r>
        <w:rPr>
          <w:color w:val="262123"/>
          <w:spacing w:val="-1"/>
          <w:w w:val="95"/>
        </w:rPr>
        <w:t> </w:t>
      </w:r>
      <w:r>
        <w:rPr>
          <w:color w:val="262123"/>
          <w:w w:val="95"/>
        </w:rPr>
        <w:t>Han,</w:t>
      </w:r>
      <w:r>
        <w:rPr>
          <w:color w:val="262123"/>
          <w:spacing w:val="-2"/>
          <w:w w:val="95"/>
        </w:rPr>
        <w:t> </w:t>
      </w:r>
      <w:r>
        <w:rPr>
          <w:color w:val="262123"/>
          <w:w w:val="95"/>
        </w:rPr>
        <w:t>J.,</w:t>
      </w:r>
      <w:r>
        <w:rPr>
          <w:color w:val="262123"/>
          <w:spacing w:val="-2"/>
          <w:w w:val="95"/>
        </w:rPr>
        <w:t> </w:t>
      </w:r>
      <w:r>
        <w:rPr>
          <w:color w:val="262123"/>
          <w:w w:val="95"/>
        </w:rPr>
        <w:t>Cao,</w:t>
      </w:r>
      <w:r>
        <w:rPr>
          <w:color w:val="262123"/>
        </w:rPr>
        <w:t> </w:t>
      </w:r>
      <w:r>
        <w:rPr>
          <w:color w:val="262123"/>
          <w:w w:val="95"/>
        </w:rPr>
        <w:t>S.</w:t>
      </w:r>
      <w:r>
        <w:rPr>
          <w:color w:val="262123"/>
          <w:spacing w:val="-14"/>
          <w:w w:val="95"/>
        </w:rPr>
        <w:t> </w:t>
      </w:r>
      <w:r>
        <w:rPr>
          <w:color w:val="262123"/>
          <w:w w:val="95"/>
        </w:rPr>
        <w:t>Y.,</w:t>
      </w:r>
      <w:r>
        <w:rPr>
          <w:color w:val="262123"/>
          <w:spacing w:val="-3"/>
        </w:rPr>
        <w:t> </w:t>
      </w:r>
      <w:r>
        <w:rPr>
          <w:color w:val="262123"/>
          <w:w w:val="95"/>
        </w:rPr>
        <w:t>Hong,</w:t>
      </w:r>
      <w:r>
        <w:rPr>
          <w:color w:val="262123"/>
          <w:spacing w:val="-18"/>
          <w:w w:val="95"/>
        </w:rPr>
        <w:t> </w:t>
      </w:r>
      <w:r>
        <w:rPr>
          <w:color w:val="262123"/>
          <w:w w:val="95"/>
        </w:rPr>
        <w:t>T.,</w:t>
      </w:r>
      <w:r>
        <w:rPr>
          <w:color w:val="262123"/>
          <w:spacing w:val="-1"/>
        </w:rPr>
        <w:t> </w:t>
      </w:r>
      <w:r>
        <w:rPr>
          <w:color w:val="262123"/>
          <w:w w:val="95"/>
        </w:rPr>
        <w:t>Zhuo,</w:t>
      </w:r>
      <w:r>
        <w:rPr>
          <w:color w:val="262123"/>
          <w:spacing w:val="9"/>
        </w:rPr>
        <w:t> </w:t>
      </w:r>
      <w:r>
        <w:rPr>
          <w:color w:val="262123"/>
          <w:w w:val="95"/>
        </w:rPr>
        <w:t>D.,</w:t>
      </w:r>
      <w:r>
        <w:rPr>
          <w:color w:val="262123"/>
          <w:spacing w:val="-1"/>
          <w:w w:val="95"/>
        </w:rPr>
        <w:t> </w:t>
      </w:r>
      <w:r>
        <w:rPr>
          <w:color w:val="262123"/>
          <w:w w:val="95"/>
        </w:rPr>
        <w:t>Shi,</w:t>
      </w:r>
      <w:r>
        <w:rPr>
          <w:color w:val="262123"/>
          <w:spacing w:val="-6"/>
          <w:w w:val="95"/>
        </w:rPr>
        <w:t> </w:t>
      </w:r>
      <w:r>
        <w:rPr>
          <w:color w:val="262123"/>
          <w:spacing w:val="-5"/>
          <w:w w:val="95"/>
        </w:rPr>
        <w:t>J.,</w:t>
      </w:r>
    </w:p>
    <w:p>
      <w:pPr>
        <w:pStyle w:val="BodyText"/>
        <w:spacing w:line="302" w:lineRule="auto" w:before="56"/>
        <w:ind w:left="133" w:right="123" w:hanging="6"/>
        <w:jc w:val="both"/>
      </w:pPr>
      <w:r>
        <w:rPr>
          <w:color w:val="262123"/>
          <w:w w:val="110"/>
        </w:rPr>
        <w:t>...</w:t>
      </w:r>
      <w:r>
        <w:rPr>
          <w:color w:val="262123"/>
          <w:w w:val="110"/>
        </w:rPr>
        <w:t> &amp;</w:t>
      </w:r>
      <w:r>
        <w:rPr>
          <w:color w:val="262123"/>
          <w:w w:val="110"/>
        </w:rPr>
        <w:t> Cao,</w:t>
      </w:r>
      <w:r>
        <w:rPr>
          <w:color w:val="262123"/>
          <w:w w:val="110"/>
        </w:rPr>
        <w:t> W.</w:t>
      </w:r>
      <w:r>
        <w:rPr>
          <w:color w:val="262123"/>
          <w:w w:val="110"/>
        </w:rPr>
        <w:t> (2009).</w:t>
      </w:r>
      <w:r>
        <w:rPr>
          <w:color w:val="262123"/>
          <w:w w:val="110"/>
        </w:rPr>
        <w:t> Hepatic</w:t>
      </w:r>
      <w:r>
        <w:rPr>
          <w:color w:val="262123"/>
          <w:w w:val="110"/>
        </w:rPr>
        <w:t> autophagy</w:t>
      </w:r>
      <w:r>
        <w:rPr>
          <w:color w:val="262123"/>
          <w:w w:val="110"/>
        </w:rPr>
        <w:t> is suppressed</w:t>
      </w:r>
      <w:r>
        <w:rPr>
          <w:color w:val="262123"/>
          <w:w w:val="110"/>
        </w:rPr>
        <w:t> in</w:t>
      </w:r>
      <w:r>
        <w:rPr>
          <w:color w:val="262123"/>
          <w:w w:val="110"/>
        </w:rPr>
        <w:t> the</w:t>
      </w:r>
      <w:r>
        <w:rPr>
          <w:color w:val="262123"/>
          <w:w w:val="110"/>
        </w:rPr>
        <w:t> presence</w:t>
      </w:r>
      <w:r>
        <w:rPr>
          <w:color w:val="262123"/>
          <w:w w:val="110"/>
        </w:rPr>
        <w:t> of</w:t>
      </w:r>
      <w:r>
        <w:rPr>
          <w:color w:val="262123"/>
          <w:w w:val="110"/>
        </w:rPr>
        <w:t> insulin</w:t>
      </w:r>
      <w:r>
        <w:rPr>
          <w:color w:val="262123"/>
          <w:w w:val="110"/>
        </w:rPr>
        <w:t> resistance and</w:t>
      </w:r>
      <w:r>
        <w:rPr>
          <w:color w:val="262123"/>
          <w:w w:val="110"/>
        </w:rPr>
        <w:t> hyperinsulinemia</w:t>
      </w:r>
      <w:r>
        <w:rPr>
          <w:color w:val="262123"/>
          <w:w w:val="110"/>
        </w:rPr>
        <w:t> inhibition</w:t>
      </w:r>
      <w:r>
        <w:rPr>
          <w:color w:val="262123"/>
          <w:w w:val="110"/>
        </w:rPr>
        <w:t> of</w:t>
      </w:r>
      <w:r>
        <w:rPr>
          <w:color w:val="262123"/>
          <w:w w:val="110"/>
        </w:rPr>
        <w:t> FoxOl­ dependent</w:t>
      </w:r>
      <w:r>
        <w:rPr>
          <w:color w:val="262123"/>
          <w:w w:val="110"/>
        </w:rPr>
        <w:t> expression</w:t>
      </w:r>
      <w:r>
        <w:rPr>
          <w:color w:val="262123"/>
          <w:w w:val="110"/>
        </w:rPr>
        <w:t> of</w:t>
      </w:r>
      <w:r>
        <w:rPr>
          <w:color w:val="262123"/>
          <w:w w:val="110"/>
        </w:rPr>
        <w:t> key</w:t>
      </w:r>
      <w:r>
        <w:rPr>
          <w:color w:val="262123"/>
          <w:w w:val="110"/>
        </w:rPr>
        <w:t> autophagy genes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by</w:t>
      </w:r>
      <w:r>
        <w:rPr>
          <w:color w:val="262123"/>
          <w:w w:val="110"/>
        </w:rPr>
        <w:t> insulin.</w:t>
      </w:r>
      <w:r>
        <w:rPr>
          <w:color w:val="262123"/>
          <w:w w:val="110"/>
        </w:rPr>
        <w:t> Journal</w:t>
      </w:r>
      <w:r>
        <w:rPr>
          <w:color w:val="262123"/>
          <w:w w:val="110"/>
        </w:rPr>
        <w:t> of</w:t>
      </w:r>
      <w:r>
        <w:rPr>
          <w:color w:val="262123"/>
          <w:w w:val="110"/>
        </w:rPr>
        <w:t> Biological</w:t>
      </w:r>
      <w:r>
        <w:rPr>
          <w:color w:val="262123"/>
          <w:w w:val="110"/>
        </w:rPr>
        <w:t> Chemistry, 284(45),</w:t>
      </w:r>
      <w:r>
        <w:rPr>
          <w:color w:val="262123"/>
          <w:spacing w:val="-23"/>
          <w:w w:val="110"/>
        </w:rPr>
        <w:t> </w:t>
      </w:r>
      <w:r>
        <w:rPr>
          <w:color w:val="262123"/>
          <w:w w:val="110"/>
        </w:rPr>
        <w:t>31484-31492.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00" w:lineRule="auto"/>
        <w:ind w:left="132" w:right="116" w:firstLine="3"/>
        <w:jc w:val="both"/>
      </w:pPr>
      <w:r>
        <w:rPr>
          <w:color w:val="262123"/>
          <w:w w:val="105"/>
        </w:rPr>
        <w:t>Logan,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K.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M.,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Gale,</w:t>
      </w:r>
      <w:r>
        <w:rPr>
          <w:color w:val="262123"/>
          <w:spacing w:val="-14"/>
          <w:w w:val="105"/>
        </w:rPr>
        <w:t> </w:t>
      </w:r>
      <w:r>
        <w:rPr>
          <w:rFonts w:ascii="Times New Roman" w:hAnsi="Times New Roman"/>
          <w:color w:val="262123"/>
          <w:w w:val="105"/>
          <w:sz w:val="21"/>
        </w:rPr>
        <w:t>C.,</w:t>
      </w:r>
      <w:r>
        <w:rPr>
          <w:rFonts w:ascii="Times New Roman" w:hAnsi="Times New Roman"/>
          <w:color w:val="262123"/>
          <w:spacing w:val="-14"/>
          <w:w w:val="105"/>
          <w:sz w:val="21"/>
        </w:rPr>
        <w:t> </w:t>
      </w:r>
      <w:r>
        <w:rPr>
          <w:color w:val="262123"/>
          <w:w w:val="105"/>
        </w:rPr>
        <w:t>Hyde,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M.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J.,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Santhakumaran, </w:t>
      </w:r>
      <w:r>
        <w:rPr>
          <w:color w:val="262123"/>
          <w:w w:val="110"/>
        </w:rPr>
        <w:t>S.,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&amp;</w:t>
      </w:r>
      <w:r>
        <w:rPr>
          <w:color w:val="262123"/>
          <w:spacing w:val="-1"/>
          <w:w w:val="110"/>
        </w:rPr>
        <w:t> </w:t>
      </w:r>
      <w:r>
        <w:rPr>
          <w:color w:val="262123"/>
          <w:w w:val="110"/>
        </w:rPr>
        <w:t>Modi,</w:t>
      </w:r>
      <w:r>
        <w:rPr>
          <w:color w:val="262123"/>
          <w:spacing w:val="-12"/>
          <w:w w:val="110"/>
        </w:rPr>
        <w:t> </w:t>
      </w:r>
      <w:r>
        <w:rPr>
          <w:color w:val="262123"/>
          <w:w w:val="110"/>
        </w:rPr>
        <w:t>N.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(2017).</w:t>
      </w:r>
      <w:r>
        <w:rPr>
          <w:color w:val="262123"/>
          <w:spacing w:val="-10"/>
          <w:w w:val="110"/>
        </w:rPr>
        <w:t> </w:t>
      </w:r>
      <w:r>
        <w:rPr>
          <w:color w:val="262123"/>
          <w:w w:val="110"/>
        </w:rPr>
        <w:t>Diabetes</w:t>
      </w:r>
      <w:r>
        <w:rPr>
          <w:color w:val="262123"/>
          <w:w w:val="110"/>
        </w:rPr>
        <w:t> in</w:t>
      </w:r>
      <w:r>
        <w:rPr>
          <w:color w:val="262123"/>
          <w:w w:val="110"/>
        </w:rPr>
        <w:t> pregnancy</w:t>
      </w:r>
      <w:r>
        <w:rPr>
          <w:color w:val="262123"/>
          <w:w w:val="110"/>
        </w:rPr>
        <w:t> and infant</w:t>
      </w:r>
      <w:r>
        <w:rPr>
          <w:color w:val="262123"/>
          <w:w w:val="110"/>
        </w:rPr>
        <w:t> adiposity:</w:t>
      </w:r>
      <w:r>
        <w:rPr>
          <w:color w:val="262123"/>
          <w:w w:val="110"/>
        </w:rPr>
        <w:t> systematic</w:t>
      </w:r>
      <w:r>
        <w:rPr>
          <w:color w:val="262123"/>
          <w:w w:val="110"/>
        </w:rPr>
        <w:t> review</w:t>
      </w:r>
      <w:r>
        <w:rPr>
          <w:color w:val="262123"/>
          <w:w w:val="110"/>
        </w:rPr>
        <w:t> and</w:t>
      </w:r>
      <w:r>
        <w:rPr>
          <w:color w:val="262123"/>
          <w:w w:val="110"/>
        </w:rPr>
        <w:t> meta­ analysis.</w:t>
      </w:r>
      <w:r>
        <w:rPr>
          <w:color w:val="262123"/>
          <w:spacing w:val="-2"/>
          <w:w w:val="110"/>
        </w:rPr>
        <w:t> </w:t>
      </w:r>
      <w:r>
        <w:rPr>
          <w:color w:val="262123"/>
          <w:w w:val="110"/>
        </w:rPr>
        <w:t>Archives</w:t>
      </w:r>
      <w:r>
        <w:rPr>
          <w:color w:val="262123"/>
          <w:w w:val="110"/>
        </w:rPr>
        <w:t> of</w:t>
      </w:r>
      <w:r>
        <w:rPr>
          <w:color w:val="262123"/>
          <w:w w:val="110"/>
        </w:rPr>
        <w:t> Disease in</w:t>
      </w:r>
      <w:r>
        <w:rPr>
          <w:color w:val="262123"/>
          <w:w w:val="110"/>
        </w:rPr>
        <w:t> Childhood-Fetal and</w:t>
      </w:r>
      <w:r>
        <w:rPr>
          <w:color w:val="262123"/>
          <w:spacing w:val="-2"/>
          <w:w w:val="110"/>
        </w:rPr>
        <w:t> </w:t>
      </w:r>
      <w:r>
        <w:rPr>
          <w:color w:val="262123"/>
          <w:w w:val="110"/>
        </w:rPr>
        <w:t>Neonatal Edition,</w:t>
      </w:r>
      <w:r>
        <w:rPr>
          <w:color w:val="262123"/>
          <w:spacing w:val="-26"/>
          <w:w w:val="110"/>
        </w:rPr>
        <w:t> </w:t>
      </w:r>
      <w:r>
        <w:rPr>
          <w:color w:val="262123"/>
          <w:w w:val="110"/>
        </w:rPr>
        <w:t>102(1),</w:t>
      </w:r>
      <w:r>
        <w:rPr>
          <w:color w:val="262123"/>
          <w:spacing w:val="-36"/>
          <w:w w:val="110"/>
        </w:rPr>
        <w:t> </w:t>
      </w:r>
      <w:r>
        <w:rPr>
          <w:color w:val="262123"/>
          <w:w w:val="110"/>
        </w:rPr>
        <w:t>F65-F72.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135"/>
        <w:jc w:val="both"/>
        <w:rPr>
          <w:rFonts w:ascii="Times New Roman"/>
          <w:sz w:val="27"/>
        </w:rPr>
      </w:pPr>
      <w:r>
        <w:rPr>
          <w:color w:val="262123"/>
        </w:rPr>
        <w:t>Marrif,</w:t>
      </w:r>
      <w:r>
        <w:rPr>
          <w:color w:val="262123"/>
          <w:spacing w:val="-5"/>
        </w:rPr>
        <w:t> </w:t>
      </w:r>
      <w:r>
        <w:rPr>
          <w:color w:val="262123"/>
        </w:rPr>
        <w:t>H.</w:t>
      </w:r>
      <w:r>
        <w:rPr>
          <w:color w:val="262123"/>
          <w:spacing w:val="-15"/>
        </w:rPr>
        <w:t> </w:t>
      </w:r>
      <w:r>
        <w:rPr>
          <w:color w:val="262123"/>
          <w:sz w:val="20"/>
        </w:rPr>
        <w:t>I.,</w:t>
      </w:r>
      <w:r>
        <w:rPr>
          <w:color w:val="262123"/>
          <w:spacing w:val="-11"/>
          <w:sz w:val="20"/>
        </w:rPr>
        <w:t> </w:t>
      </w:r>
      <w:r>
        <w:rPr>
          <w:color w:val="262123"/>
        </w:rPr>
        <w:t>&amp;</w:t>
      </w:r>
      <w:r>
        <w:rPr>
          <w:color w:val="262123"/>
          <w:spacing w:val="52"/>
        </w:rPr>
        <w:t> </w:t>
      </w:r>
      <w:r>
        <w:rPr>
          <w:color w:val="262123"/>
        </w:rPr>
        <w:t>AI-Sunousi,</w:t>
      </w:r>
      <w:r>
        <w:rPr>
          <w:color w:val="262123"/>
          <w:spacing w:val="13"/>
        </w:rPr>
        <w:t> </w:t>
      </w:r>
      <w:r>
        <w:rPr>
          <w:color w:val="262123"/>
        </w:rPr>
        <w:t>S.</w:t>
      </w:r>
      <w:r>
        <w:rPr>
          <w:color w:val="262123"/>
          <w:spacing w:val="-8"/>
        </w:rPr>
        <w:t> </w:t>
      </w:r>
      <w:r>
        <w:rPr>
          <w:color w:val="262123"/>
          <w:sz w:val="20"/>
        </w:rPr>
        <w:t>I.</w:t>
      </w:r>
      <w:r>
        <w:rPr>
          <w:color w:val="262123"/>
          <w:spacing w:val="-15"/>
          <w:sz w:val="20"/>
        </w:rPr>
        <w:t> </w:t>
      </w:r>
      <w:r>
        <w:rPr>
          <w:color w:val="262123"/>
        </w:rPr>
        <w:t>(2016).</w:t>
      </w:r>
      <w:r>
        <w:rPr>
          <w:color w:val="262123"/>
          <w:spacing w:val="5"/>
        </w:rPr>
        <w:t> </w:t>
      </w:r>
      <w:r>
        <w:rPr>
          <w:color w:val="262123"/>
        </w:rPr>
        <w:t>Pancreatic</w:t>
      </w:r>
      <w:r>
        <w:rPr>
          <w:color w:val="262123"/>
          <w:spacing w:val="22"/>
        </w:rPr>
        <w:t> </w:t>
      </w:r>
      <w:r>
        <w:rPr>
          <w:rFonts w:ascii="Times New Roman"/>
          <w:color w:val="262123"/>
          <w:spacing w:val="-5"/>
          <w:w w:val="90"/>
          <w:sz w:val="27"/>
        </w:rPr>
        <w:t>13-</w:t>
      </w:r>
    </w:p>
    <w:p>
      <w:pPr>
        <w:pStyle w:val="BodyText"/>
        <w:spacing w:before="42"/>
        <w:ind w:left="137"/>
        <w:jc w:val="both"/>
      </w:pPr>
      <w:r>
        <w:rPr>
          <w:color w:val="262123"/>
          <w:w w:val="105"/>
        </w:rPr>
        <w:t>cell mass</w:t>
      </w:r>
      <w:r>
        <w:rPr>
          <w:color w:val="262123"/>
          <w:spacing w:val="3"/>
          <w:w w:val="105"/>
        </w:rPr>
        <w:t> </w:t>
      </w:r>
      <w:r>
        <w:rPr>
          <w:color w:val="262123"/>
          <w:w w:val="105"/>
        </w:rPr>
        <w:t>death.</w:t>
      </w:r>
      <w:r>
        <w:rPr>
          <w:color w:val="262123"/>
          <w:spacing w:val="-29"/>
          <w:w w:val="105"/>
        </w:rPr>
        <w:t> </w:t>
      </w:r>
      <w:r>
        <w:rPr>
          <w:color w:val="262123"/>
          <w:w w:val="105"/>
        </w:rPr>
        <w:t>Frontiers</w:t>
      </w:r>
      <w:r>
        <w:rPr>
          <w:color w:val="262123"/>
          <w:spacing w:val="11"/>
          <w:w w:val="105"/>
        </w:rPr>
        <w:t> </w:t>
      </w:r>
      <w:r>
        <w:rPr>
          <w:color w:val="262123"/>
          <w:w w:val="105"/>
        </w:rPr>
        <w:t>in</w:t>
      </w:r>
      <w:r>
        <w:rPr>
          <w:color w:val="262123"/>
          <w:spacing w:val="22"/>
          <w:w w:val="105"/>
        </w:rPr>
        <w:t> </w:t>
      </w:r>
      <w:r>
        <w:rPr>
          <w:color w:val="262123"/>
          <w:w w:val="105"/>
        </w:rPr>
        <w:t>pharmacology,</w:t>
      </w:r>
      <w:r>
        <w:rPr>
          <w:color w:val="262123"/>
          <w:spacing w:val="1"/>
          <w:w w:val="105"/>
        </w:rPr>
        <w:t> </w:t>
      </w:r>
      <w:r>
        <w:rPr>
          <w:color w:val="262123"/>
          <w:w w:val="105"/>
        </w:rPr>
        <w:t>7,</w:t>
      </w:r>
      <w:r>
        <w:rPr>
          <w:color w:val="262123"/>
          <w:spacing w:val="-34"/>
          <w:w w:val="105"/>
        </w:rPr>
        <w:t> </w:t>
      </w:r>
      <w:r>
        <w:rPr>
          <w:color w:val="262123"/>
          <w:spacing w:val="-5"/>
          <w:w w:val="105"/>
        </w:rPr>
        <w:t>83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300" w:lineRule="auto"/>
        <w:ind w:left="130" w:right="114" w:firstLine="4"/>
        <w:jc w:val="both"/>
      </w:pPr>
      <w:r>
        <w:rPr>
          <w:color w:val="262123"/>
          <w:w w:val="105"/>
        </w:rPr>
        <w:t>Middleton,</w:t>
      </w:r>
      <w:r>
        <w:rPr>
          <w:color w:val="262123"/>
          <w:w w:val="105"/>
        </w:rPr>
        <w:t> P.,</w:t>
      </w:r>
      <w:r>
        <w:rPr>
          <w:color w:val="262123"/>
          <w:w w:val="105"/>
        </w:rPr>
        <w:t> Crowther,</w:t>
      </w:r>
      <w:r>
        <w:rPr>
          <w:color w:val="262123"/>
          <w:w w:val="105"/>
        </w:rPr>
        <w:t> </w:t>
      </w:r>
      <w:r>
        <w:rPr>
          <w:rFonts w:ascii="Times New Roman"/>
          <w:color w:val="262123"/>
          <w:w w:val="105"/>
          <w:sz w:val="21"/>
        </w:rPr>
        <w:t>C.</w:t>
      </w:r>
      <w:r>
        <w:rPr>
          <w:rFonts w:ascii="Times New Roman"/>
          <w:color w:val="262123"/>
          <w:w w:val="105"/>
          <w:sz w:val="21"/>
        </w:rPr>
        <w:t> </w:t>
      </w:r>
      <w:r>
        <w:rPr>
          <w:color w:val="262123"/>
          <w:w w:val="105"/>
        </w:rPr>
        <w:t>A.,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Simmonds,</w:t>
      </w:r>
      <w:r>
        <w:rPr>
          <w:color w:val="262123"/>
          <w:w w:val="105"/>
        </w:rPr>
        <w:t> </w:t>
      </w:r>
      <w:r>
        <w:rPr>
          <w:color w:val="262123"/>
          <w:w w:val="105"/>
          <w:sz w:val="20"/>
        </w:rPr>
        <w:t>L. </w:t>
      </w:r>
      <w:r>
        <w:rPr>
          <w:color w:val="262123"/>
          <w:w w:val="105"/>
        </w:rPr>
        <w:t>(2016). Different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intensities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of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glycaemic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control for</w:t>
      </w:r>
      <w:r>
        <w:rPr>
          <w:color w:val="262123"/>
          <w:w w:val="105"/>
        </w:rPr>
        <w:t> pregnant</w:t>
      </w:r>
      <w:r>
        <w:rPr>
          <w:color w:val="262123"/>
          <w:w w:val="105"/>
        </w:rPr>
        <w:t> women</w:t>
      </w:r>
      <w:r>
        <w:rPr>
          <w:color w:val="262123"/>
          <w:w w:val="105"/>
        </w:rPr>
        <w:t> with</w:t>
      </w:r>
      <w:r>
        <w:rPr>
          <w:color w:val="262123"/>
          <w:w w:val="105"/>
        </w:rPr>
        <w:t> pre-existing</w:t>
      </w:r>
      <w:r>
        <w:rPr>
          <w:color w:val="262123"/>
          <w:w w:val="105"/>
        </w:rPr>
        <w:t> diabetes. Cochrane Database of Systematic Reviews,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(5).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35"/>
        <w:jc w:val="both"/>
      </w:pPr>
      <w:r>
        <w:rPr>
          <w:color w:val="262123"/>
          <w:spacing w:val="-2"/>
          <w:w w:val="105"/>
        </w:rPr>
        <w:t>Mizushima,</w:t>
      </w:r>
      <w:r>
        <w:rPr>
          <w:color w:val="262123"/>
          <w:spacing w:val="-6"/>
          <w:w w:val="105"/>
        </w:rPr>
        <w:t> </w:t>
      </w:r>
      <w:r>
        <w:rPr>
          <w:color w:val="262123"/>
          <w:spacing w:val="-2"/>
          <w:w w:val="105"/>
        </w:rPr>
        <w:t>N.,</w:t>
      </w:r>
      <w:r>
        <w:rPr>
          <w:color w:val="262123"/>
          <w:spacing w:val="-18"/>
          <w:w w:val="105"/>
        </w:rPr>
        <w:t> </w:t>
      </w:r>
      <w:r>
        <w:rPr>
          <w:color w:val="262123"/>
          <w:spacing w:val="-2"/>
          <w:w w:val="105"/>
        </w:rPr>
        <w:t>Levine,</w:t>
      </w:r>
      <w:r>
        <w:rPr>
          <w:color w:val="262123"/>
          <w:spacing w:val="-3"/>
          <w:w w:val="105"/>
        </w:rPr>
        <w:t> </w:t>
      </w:r>
      <w:r>
        <w:rPr>
          <w:color w:val="262123"/>
          <w:spacing w:val="-2"/>
          <w:w w:val="105"/>
        </w:rPr>
        <w:t>B.,</w:t>
      </w:r>
      <w:r>
        <w:rPr>
          <w:color w:val="262123"/>
          <w:spacing w:val="-16"/>
          <w:w w:val="105"/>
        </w:rPr>
        <w:t> </w:t>
      </w:r>
      <w:r>
        <w:rPr>
          <w:color w:val="262123"/>
          <w:spacing w:val="-2"/>
          <w:w w:val="105"/>
        </w:rPr>
        <w:t>Cuervo, A.</w:t>
      </w:r>
      <w:r>
        <w:rPr>
          <w:color w:val="262123"/>
          <w:spacing w:val="-24"/>
          <w:w w:val="105"/>
        </w:rPr>
        <w:t> </w:t>
      </w:r>
      <w:r>
        <w:rPr>
          <w:color w:val="262123"/>
          <w:spacing w:val="-2"/>
          <w:w w:val="105"/>
        </w:rPr>
        <w:t>M.,</w:t>
      </w:r>
      <w:r>
        <w:rPr>
          <w:color w:val="262123"/>
          <w:spacing w:val="-23"/>
          <w:w w:val="105"/>
        </w:rPr>
        <w:t> </w:t>
      </w:r>
      <w:r>
        <w:rPr>
          <w:color w:val="262123"/>
          <w:spacing w:val="-2"/>
          <w:w w:val="105"/>
        </w:rPr>
        <w:t>&amp;</w:t>
      </w:r>
      <w:r>
        <w:rPr>
          <w:color w:val="262123"/>
          <w:spacing w:val="12"/>
          <w:w w:val="105"/>
        </w:rPr>
        <w:t> </w:t>
      </w:r>
      <w:r>
        <w:rPr>
          <w:color w:val="262123"/>
          <w:spacing w:val="-2"/>
          <w:w w:val="105"/>
        </w:rPr>
        <w:t>Klionsky,</w:t>
      </w:r>
    </w:p>
    <w:p>
      <w:pPr>
        <w:pStyle w:val="BodyText"/>
        <w:spacing w:line="300" w:lineRule="auto" w:before="60"/>
        <w:ind w:left="137" w:hanging="3"/>
      </w:pPr>
      <w:r>
        <w:rPr>
          <w:color w:val="262123"/>
          <w:w w:val="110"/>
        </w:rPr>
        <w:t>D. J.</w:t>
      </w:r>
      <w:r>
        <w:rPr>
          <w:color w:val="262123"/>
          <w:w w:val="110"/>
        </w:rPr>
        <w:t> (2008).</w:t>
      </w:r>
      <w:r>
        <w:rPr>
          <w:color w:val="262123"/>
          <w:w w:val="110"/>
        </w:rPr>
        <w:t> Autophagy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fights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disease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through cellular self-digestion.nature,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451(7182),1069.</w:t>
      </w:r>
    </w:p>
    <w:p>
      <w:pPr>
        <w:spacing w:after="0" w:line="300" w:lineRule="auto"/>
        <w:sectPr>
          <w:headerReference w:type="default" r:id="rId19"/>
          <w:footerReference w:type="default" r:id="rId20"/>
          <w:pgSz w:w="11910" w:h="16840"/>
          <w:pgMar w:header="533" w:footer="979" w:top="1340" w:bottom="1160" w:left="1180" w:right="1100"/>
          <w:cols w:num="2" w:equalWidth="0">
            <w:col w:w="4751" w:space="50"/>
            <w:col w:w="4829"/>
          </w:cols>
        </w:sectPr>
      </w:pPr>
    </w:p>
    <w:p>
      <w:pPr>
        <w:pStyle w:val="BodyText"/>
        <w:spacing w:line="283" w:lineRule="auto" w:before="130"/>
        <w:ind w:left="128" w:right="47"/>
        <w:jc w:val="both"/>
      </w:pPr>
      <w:r>
        <w:rPr>
          <w:color w:val="262123"/>
          <w:w w:val="105"/>
        </w:rPr>
        <w:t>Mizushima,</w:t>
      </w:r>
      <w:r>
        <w:rPr>
          <w:color w:val="262123"/>
          <w:w w:val="105"/>
        </w:rPr>
        <w:t> N., Yoshimori, T., &amp;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Levine,</w:t>
      </w:r>
      <w:r>
        <w:rPr>
          <w:color w:val="262123"/>
          <w:w w:val="105"/>
        </w:rPr>
        <w:t> B. (2010). Methods in mammalian autophagy research.</w:t>
      </w:r>
      <w:r>
        <w:rPr>
          <w:color w:val="262123"/>
          <w:spacing w:val="-3"/>
          <w:w w:val="105"/>
        </w:rPr>
        <w:t> </w:t>
      </w:r>
      <w:r>
        <w:rPr>
          <w:color w:val="262123"/>
          <w:w w:val="105"/>
        </w:rPr>
        <w:t>Cell, 140(3),</w:t>
      </w:r>
      <w:r>
        <w:rPr>
          <w:color w:val="262123"/>
          <w:spacing w:val="-25"/>
          <w:w w:val="105"/>
        </w:rPr>
        <w:t> </w:t>
      </w:r>
      <w:r>
        <w:rPr>
          <w:color w:val="262123"/>
          <w:w w:val="105"/>
        </w:rPr>
        <w:t>313-326.</w:t>
      </w:r>
    </w:p>
    <w:p>
      <w:pPr>
        <w:pStyle w:val="BodyText"/>
        <w:rPr>
          <w:sz w:val="23"/>
        </w:rPr>
      </w:pPr>
    </w:p>
    <w:p>
      <w:pPr>
        <w:pStyle w:val="BodyText"/>
        <w:spacing w:line="285" w:lineRule="auto"/>
        <w:ind w:left="129" w:right="54" w:hanging="2"/>
        <w:jc w:val="both"/>
      </w:pPr>
      <w:r>
        <w:rPr>
          <w:color w:val="262123"/>
        </w:rPr>
        <w:t>Montane,</w:t>
      </w:r>
      <w:r>
        <w:rPr>
          <w:color w:val="262123"/>
          <w:spacing w:val="-14"/>
        </w:rPr>
        <w:t> </w:t>
      </w:r>
      <w:r>
        <w:rPr>
          <w:color w:val="262123"/>
        </w:rPr>
        <w:t>J.,</w:t>
      </w:r>
      <w:r>
        <w:rPr>
          <w:color w:val="262123"/>
          <w:spacing w:val="-13"/>
        </w:rPr>
        <w:t> </w:t>
      </w:r>
      <w:r>
        <w:rPr>
          <w:color w:val="262123"/>
        </w:rPr>
        <w:t>Cadavez, L.,</w:t>
      </w:r>
      <w:r>
        <w:rPr>
          <w:color w:val="262123"/>
          <w:spacing w:val="-14"/>
        </w:rPr>
        <w:t> </w:t>
      </w:r>
      <w:r>
        <w:rPr>
          <w:color w:val="262123"/>
        </w:rPr>
        <w:t>&amp;</w:t>
      </w:r>
      <w:r>
        <w:rPr>
          <w:color w:val="262123"/>
          <w:spacing w:val="22"/>
        </w:rPr>
        <w:t> </w:t>
      </w:r>
      <w:r>
        <w:rPr>
          <w:color w:val="262123"/>
        </w:rPr>
        <w:t>Novials, A.</w:t>
      </w:r>
      <w:r>
        <w:rPr>
          <w:color w:val="262123"/>
          <w:spacing w:val="-10"/>
        </w:rPr>
        <w:t> </w:t>
      </w:r>
      <w:r>
        <w:rPr>
          <w:color w:val="262123"/>
        </w:rPr>
        <w:t>(2014).</w:t>
      </w:r>
      <w:r>
        <w:rPr>
          <w:color w:val="262123"/>
          <w:spacing w:val="-6"/>
        </w:rPr>
        <w:t> </w:t>
      </w:r>
      <w:r>
        <w:rPr>
          <w:color w:val="262123"/>
        </w:rPr>
        <w:t>Stress </w:t>
      </w:r>
      <w:r>
        <w:rPr>
          <w:color w:val="262123"/>
          <w:w w:val="105"/>
        </w:rPr>
        <w:t>and</w:t>
      </w:r>
      <w:r>
        <w:rPr>
          <w:color w:val="262123"/>
          <w:w w:val="105"/>
        </w:rPr>
        <w:t> the</w:t>
      </w:r>
      <w:r>
        <w:rPr>
          <w:color w:val="262123"/>
          <w:w w:val="105"/>
        </w:rPr>
        <w:t> inflammatory</w:t>
      </w:r>
      <w:r>
        <w:rPr>
          <w:color w:val="262123"/>
          <w:w w:val="105"/>
        </w:rPr>
        <w:t> process: a</w:t>
      </w:r>
      <w:r>
        <w:rPr>
          <w:color w:val="262123"/>
          <w:w w:val="105"/>
        </w:rPr>
        <w:t> major</w:t>
      </w:r>
      <w:r>
        <w:rPr>
          <w:color w:val="262123"/>
          <w:w w:val="105"/>
        </w:rPr>
        <w:t> cause</w:t>
      </w:r>
      <w:r>
        <w:rPr>
          <w:color w:val="262123"/>
          <w:w w:val="105"/>
        </w:rPr>
        <w:t> of pancreatic cell death in type 2 diabetes.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Diabetes, metabolic</w:t>
      </w:r>
      <w:r>
        <w:rPr>
          <w:color w:val="262123"/>
          <w:w w:val="105"/>
        </w:rPr>
        <w:t> syndrome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obesity:</w:t>
      </w:r>
      <w:r>
        <w:rPr>
          <w:color w:val="262123"/>
          <w:w w:val="105"/>
        </w:rPr>
        <w:t> targets</w:t>
      </w:r>
      <w:r>
        <w:rPr>
          <w:color w:val="262123"/>
          <w:w w:val="105"/>
        </w:rPr>
        <w:t> and therapy,</w:t>
      </w:r>
      <w:r>
        <w:rPr>
          <w:color w:val="262123"/>
          <w:spacing w:val="-11"/>
          <w:w w:val="105"/>
        </w:rPr>
        <w:t> </w:t>
      </w:r>
      <w:r>
        <w:rPr>
          <w:color w:val="262123"/>
          <w:w w:val="105"/>
        </w:rPr>
        <w:t>7,</w:t>
      </w:r>
      <w:r>
        <w:rPr>
          <w:color w:val="262123"/>
          <w:spacing w:val="-20"/>
          <w:w w:val="105"/>
        </w:rPr>
        <w:t> </w:t>
      </w:r>
      <w:r>
        <w:rPr>
          <w:color w:val="262123"/>
          <w:w w:val="105"/>
        </w:rPr>
        <w:t>25.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2"/>
        <w:jc w:val="both"/>
      </w:pPr>
      <w:r>
        <w:rPr>
          <w:color w:val="262123"/>
        </w:rPr>
        <w:t>Nowotny,</w:t>
      </w:r>
      <w:r>
        <w:rPr>
          <w:color w:val="262123"/>
          <w:spacing w:val="11"/>
        </w:rPr>
        <w:t> </w:t>
      </w:r>
      <w:r>
        <w:rPr>
          <w:color w:val="262123"/>
        </w:rPr>
        <w:t>K.,</w:t>
      </w:r>
      <w:r>
        <w:rPr>
          <w:color w:val="262123"/>
          <w:spacing w:val="-5"/>
        </w:rPr>
        <w:t> </w:t>
      </w:r>
      <w:r>
        <w:rPr>
          <w:color w:val="262123"/>
        </w:rPr>
        <w:t>Jung,</w:t>
      </w:r>
      <w:r>
        <w:rPr>
          <w:color w:val="262123"/>
          <w:spacing w:val="-26"/>
        </w:rPr>
        <w:t> </w:t>
      </w:r>
      <w:r>
        <w:rPr>
          <w:color w:val="262123"/>
        </w:rPr>
        <w:t>T., Hohn,</w:t>
      </w:r>
      <w:r>
        <w:rPr>
          <w:color w:val="262123"/>
          <w:spacing w:val="14"/>
        </w:rPr>
        <w:t> </w:t>
      </w:r>
      <w:r>
        <w:rPr>
          <w:color w:val="262123"/>
        </w:rPr>
        <w:t>A.,</w:t>
      </w:r>
      <w:r>
        <w:rPr>
          <w:color w:val="262123"/>
          <w:spacing w:val="-10"/>
        </w:rPr>
        <w:t> </w:t>
      </w:r>
      <w:r>
        <w:rPr>
          <w:color w:val="262123"/>
        </w:rPr>
        <w:t>Weber,</w:t>
      </w:r>
      <w:r>
        <w:rPr>
          <w:color w:val="262123"/>
          <w:spacing w:val="11"/>
        </w:rPr>
        <w:t> </w:t>
      </w:r>
      <w:r>
        <w:rPr>
          <w:color w:val="262123"/>
        </w:rPr>
        <w:t>D.,</w:t>
      </w:r>
      <w:r>
        <w:rPr>
          <w:color w:val="262123"/>
          <w:spacing w:val="-6"/>
        </w:rPr>
        <w:t> </w:t>
      </w:r>
      <w:r>
        <w:rPr>
          <w:color w:val="262123"/>
        </w:rPr>
        <w:t>&amp;</w:t>
      </w:r>
      <w:r>
        <w:rPr>
          <w:color w:val="262123"/>
          <w:spacing w:val="22"/>
        </w:rPr>
        <w:t> </w:t>
      </w:r>
      <w:r>
        <w:rPr>
          <w:color w:val="262123"/>
          <w:spacing w:val="-2"/>
        </w:rPr>
        <w:t>Grune,</w:t>
      </w:r>
    </w:p>
    <w:p>
      <w:pPr>
        <w:pStyle w:val="BodyText"/>
        <w:spacing w:line="285" w:lineRule="auto" w:before="41"/>
        <w:ind w:left="131" w:right="53" w:hanging="3"/>
        <w:jc w:val="both"/>
      </w:pPr>
      <w:r>
        <w:rPr>
          <w:color w:val="262123"/>
          <w:w w:val="105"/>
        </w:rPr>
        <w:t>T. (2015). Advanced</w:t>
      </w:r>
      <w:r>
        <w:rPr>
          <w:color w:val="262123"/>
          <w:w w:val="105"/>
        </w:rPr>
        <w:t> glycation</w:t>
      </w:r>
      <w:r>
        <w:rPr>
          <w:color w:val="262123"/>
          <w:w w:val="105"/>
        </w:rPr>
        <w:t> end</w:t>
      </w:r>
      <w:r>
        <w:rPr>
          <w:color w:val="262123"/>
          <w:w w:val="105"/>
        </w:rPr>
        <w:t> products</w:t>
      </w:r>
      <w:r>
        <w:rPr>
          <w:color w:val="262123"/>
          <w:w w:val="105"/>
        </w:rPr>
        <w:t> and oxidative</w:t>
      </w:r>
      <w:r>
        <w:rPr>
          <w:color w:val="262123"/>
          <w:w w:val="105"/>
        </w:rPr>
        <w:t> stress</w:t>
      </w:r>
      <w:r>
        <w:rPr>
          <w:color w:val="262123"/>
          <w:w w:val="105"/>
        </w:rPr>
        <w:t> in</w:t>
      </w:r>
      <w:r>
        <w:rPr>
          <w:color w:val="262123"/>
          <w:w w:val="105"/>
        </w:rPr>
        <w:t> type</w:t>
      </w:r>
      <w:r>
        <w:rPr>
          <w:color w:val="262123"/>
          <w:w w:val="105"/>
        </w:rPr>
        <w:t> 2</w:t>
      </w:r>
      <w:r>
        <w:rPr>
          <w:color w:val="262123"/>
          <w:w w:val="105"/>
        </w:rPr>
        <w:t> diabetes</w:t>
      </w:r>
      <w:r>
        <w:rPr>
          <w:color w:val="262123"/>
          <w:w w:val="105"/>
        </w:rPr>
        <w:t> mellitus. Biomolecules, 5(1),</w:t>
      </w:r>
      <w:r>
        <w:rPr>
          <w:color w:val="262123"/>
          <w:spacing w:val="-22"/>
          <w:w w:val="105"/>
        </w:rPr>
        <w:t> </w:t>
      </w:r>
      <w:r>
        <w:rPr>
          <w:color w:val="262123"/>
          <w:w w:val="105"/>
        </w:rPr>
        <w:t>194-222.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28"/>
        <w:jc w:val="both"/>
      </w:pPr>
      <w:r>
        <w:rPr>
          <w:color w:val="262123"/>
        </w:rPr>
        <w:t>Ozcan,</w:t>
      </w:r>
      <w:r>
        <w:rPr>
          <w:color w:val="262123"/>
          <w:spacing w:val="-10"/>
        </w:rPr>
        <w:t> </w:t>
      </w:r>
      <w:r>
        <w:rPr>
          <w:color w:val="262123"/>
        </w:rPr>
        <w:t>U.,</w:t>
      </w:r>
      <w:r>
        <w:rPr>
          <w:color w:val="262123"/>
          <w:spacing w:val="-22"/>
        </w:rPr>
        <w:t> </w:t>
      </w:r>
      <w:r>
        <w:rPr>
          <w:color w:val="262123"/>
        </w:rPr>
        <w:t>Cao,</w:t>
      </w:r>
      <w:r>
        <w:rPr>
          <w:color w:val="262123"/>
          <w:spacing w:val="-13"/>
        </w:rPr>
        <w:t> </w:t>
      </w:r>
      <w:r>
        <w:rPr>
          <w:color w:val="262123"/>
        </w:rPr>
        <w:t>Q.,</w:t>
      </w:r>
      <w:r>
        <w:rPr>
          <w:color w:val="262123"/>
          <w:spacing w:val="-21"/>
        </w:rPr>
        <w:t> </w:t>
      </w:r>
      <w:r>
        <w:rPr>
          <w:color w:val="262123"/>
        </w:rPr>
        <w:t>Yilmaz,</w:t>
      </w:r>
      <w:r>
        <w:rPr>
          <w:color w:val="262123"/>
          <w:spacing w:val="-3"/>
        </w:rPr>
        <w:t> </w:t>
      </w:r>
      <w:r>
        <w:rPr>
          <w:color w:val="262123"/>
        </w:rPr>
        <w:t>E.,</w:t>
      </w:r>
      <w:r>
        <w:rPr>
          <w:color w:val="262123"/>
          <w:spacing w:val="-11"/>
        </w:rPr>
        <w:t> </w:t>
      </w:r>
      <w:r>
        <w:rPr>
          <w:color w:val="262123"/>
        </w:rPr>
        <w:t>Lee,</w:t>
      </w:r>
      <w:r>
        <w:rPr>
          <w:color w:val="262123"/>
          <w:spacing w:val="-7"/>
        </w:rPr>
        <w:t> </w:t>
      </w:r>
      <w:r>
        <w:rPr>
          <w:color w:val="262123"/>
        </w:rPr>
        <w:t>A.</w:t>
      </w:r>
      <w:r>
        <w:rPr>
          <w:color w:val="262123"/>
          <w:spacing w:val="-17"/>
        </w:rPr>
        <w:t> </w:t>
      </w:r>
      <w:r>
        <w:rPr>
          <w:color w:val="262123"/>
        </w:rPr>
        <w:t>H.,</w:t>
      </w:r>
      <w:r>
        <w:rPr>
          <w:color w:val="262123"/>
          <w:spacing w:val="-11"/>
        </w:rPr>
        <w:t> </w:t>
      </w:r>
      <w:r>
        <w:rPr>
          <w:color w:val="262123"/>
        </w:rPr>
        <w:t>lwakoshi,</w:t>
      </w:r>
      <w:r>
        <w:rPr>
          <w:color w:val="262123"/>
          <w:spacing w:val="-5"/>
        </w:rPr>
        <w:t> N.</w:t>
      </w:r>
    </w:p>
    <w:p>
      <w:pPr>
        <w:pStyle w:val="BodyText"/>
        <w:spacing w:line="285" w:lineRule="auto" w:before="41"/>
        <w:ind w:left="130" w:right="51" w:firstLine="2"/>
        <w:jc w:val="both"/>
      </w:pPr>
      <w:r>
        <w:rPr>
          <w:color w:val="262123"/>
          <w:w w:val="105"/>
        </w:rPr>
        <w:t>N.,</w:t>
      </w:r>
      <w:r>
        <w:rPr>
          <w:color w:val="262123"/>
          <w:w w:val="105"/>
        </w:rPr>
        <w:t> Ozdelen,</w:t>
      </w:r>
      <w:r>
        <w:rPr>
          <w:color w:val="262123"/>
          <w:w w:val="105"/>
        </w:rPr>
        <w:t> E.,</w:t>
      </w:r>
      <w:r>
        <w:rPr>
          <w:color w:val="262123"/>
          <w:w w:val="105"/>
        </w:rPr>
        <w:t> ...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Hotamisligil,</w:t>
      </w:r>
      <w:r>
        <w:rPr>
          <w:color w:val="262123"/>
          <w:w w:val="105"/>
        </w:rPr>
        <w:t> G.</w:t>
      </w:r>
      <w:r>
        <w:rPr>
          <w:color w:val="262123"/>
          <w:w w:val="105"/>
        </w:rPr>
        <w:t> S.</w:t>
      </w:r>
      <w:r>
        <w:rPr>
          <w:color w:val="262123"/>
          <w:w w:val="105"/>
        </w:rPr>
        <w:t> (2004). Endoplasmic</w:t>
      </w:r>
      <w:r>
        <w:rPr>
          <w:color w:val="262123"/>
          <w:w w:val="105"/>
        </w:rPr>
        <w:t> reticulum stress links obesity,</w:t>
      </w:r>
      <w:r>
        <w:rPr>
          <w:color w:val="262123"/>
          <w:spacing w:val="-3"/>
          <w:w w:val="105"/>
        </w:rPr>
        <w:t> </w:t>
      </w:r>
      <w:r>
        <w:rPr>
          <w:color w:val="262123"/>
          <w:w w:val="105"/>
        </w:rPr>
        <w:t>insulin action, and</w:t>
      </w:r>
      <w:r>
        <w:rPr>
          <w:color w:val="262123"/>
          <w:w w:val="105"/>
        </w:rPr>
        <w:t> type</w:t>
      </w:r>
      <w:r>
        <w:rPr>
          <w:color w:val="262123"/>
          <w:w w:val="105"/>
        </w:rPr>
        <w:t> 2</w:t>
      </w:r>
      <w:r>
        <w:rPr>
          <w:color w:val="262123"/>
          <w:w w:val="105"/>
        </w:rPr>
        <w:t> diabetes. Science,</w:t>
      </w:r>
      <w:r>
        <w:rPr>
          <w:color w:val="262123"/>
          <w:w w:val="105"/>
        </w:rPr>
        <w:t> 306(5695), </w:t>
      </w:r>
      <w:r>
        <w:rPr>
          <w:color w:val="262123"/>
          <w:spacing w:val="-2"/>
          <w:w w:val="105"/>
        </w:rPr>
        <w:t>457-461.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/>
        <w:jc w:val="both"/>
      </w:pPr>
      <w:r>
        <w:rPr>
          <w:color w:val="262123"/>
          <w:w w:val="105"/>
        </w:rPr>
        <w:t>Pabon,</w:t>
      </w:r>
      <w:r>
        <w:rPr>
          <w:color w:val="262123"/>
          <w:spacing w:val="49"/>
          <w:w w:val="105"/>
        </w:rPr>
        <w:t> </w:t>
      </w:r>
      <w:r>
        <w:rPr>
          <w:color w:val="262123"/>
          <w:w w:val="105"/>
        </w:rPr>
        <w:t>M.</w:t>
      </w:r>
      <w:r>
        <w:rPr>
          <w:color w:val="262123"/>
          <w:spacing w:val="53"/>
          <w:w w:val="105"/>
        </w:rPr>
        <w:t> </w:t>
      </w:r>
      <w:r>
        <w:rPr>
          <w:color w:val="262123"/>
          <w:w w:val="105"/>
        </w:rPr>
        <w:t>A.,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Ma,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K.</w:t>
      </w:r>
      <w:r>
        <w:rPr>
          <w:color w:val="262123"/>
          <w:spacing w:val="37"/>
          <w:w w:val="105"/>
        </w:rPr>
        <w:t> </w:t>
      </w:r>
      <w:r>
        <w:rPr>
          <w:rFonts w:ascii="Times New Roman"/>
          <w:color w:val="262123"/>
          <w:w w:val="105"/>
          <w:sz w:val="21"/>
        </w:rPr>
        <w:t>C.,</w:t>
      </w:r>
      <w:r>
        <w:rPr>
          <w:rFonts w:ascii="Times New Roman"/>
          <w:color w:val="262123"/>
          <w:spacing w:val="47"/>
          <w:w w:val="105"/>
          <w:sz w:val="21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spacing w:val="60"/>
          <w:w w:val="105"/>
        </w:rPr>
        <w:t> </w:t>
      </w:r>
      <w:r>
        <w:rPr>
          <w:color w:val="262123"/>
          <w:w w:val="105"/>
        </w:rPr>
        <w:t>Choi,</w:t>
      </w:r>
      <w:r>
        <w:rPr>
          <w:color w:val="262123"/>
          <w:spacing w:val="46"/>
          <w:w w:val="105"/>
        </w:rPr>
        <w:t> </w:t>
      </w:r>
      <w:r>
        <w:rPr>
          <w:color w:val="262123"/>
          <w:w w:val="105"/>
        </w:rPr>
        <w:t>A.</w:t>
      </w:r>
      <w:r>
        <w:rPr>
          <w:color w:val="262123"/>
          <w:spacing w:val="34"/>
          <w:w w:val="105"/>
        </w:rPr>
        <w:t> </w:t>
      </w:r>
      <w:r>
        <w:rPr>
          <w:color w:val="262123"/>
          <w:w w:val="105"/>
        </w:rPr>
        <w:t>M.</w:t>
      </w:r>
      <w:r>
        <w:rPr>
          <w:color w:val="262123"/>
          <w:spacing w:val="46"/>
          <w:w w:val="105"/>
        </w:rPr>
        <w:t> </w:t>
      </w:r>
      <w:r>
        <w:rPr>
          <w:color w:val="262123"/>
          <w:spacing w:val="-2"/>
          <w:w w:val="105"/>
        </w:rPr>
        <w:t>(2016).</w:t>
      </w:r>
    </w:p>
    <w:p>
      <w:pPr>
        <w:pStyle w:val="BodyText"/>
        <w:spacing w:line="285" w:lineRule="auto" w:before="36"/>
        <w:ind w:left="134" w:right="53" w:firstLine="3"/>
        <w:jc w:val="both"/>
      </w:pPr>
      <w:r>
        <w:rPr>
          <w:color w:val="262123"/>
          <w:w w:val="115"/>
        </w:rPr>
        <w:t>Autophagy and</w:t>
      </w:r>
      <w:r>
        <w:rPr>
          <w:color w:val="262123"/>
          <w:w w:val="115"/>
        </w:rPr>
        <w:t> obesity-related</w:t>
      </w:r>
      <w:r>
        <w:rPr>
          <w:color w:val="262123"/>
          <w:w w:val="115"/>
        </w:rPr>
        <w:t> lung</w:t>
      </w:r>
      <w:r>
        <w:rPr>
          <w:color w:val="262123"/>
          <w:w w:val="115"/>
        </w:rPr>
        <w:t> disease. American</w:t>
      </w:r>
      <w:r>
        <w:rPr>
          <w:color w:val="262123"/>
          <w:w w:val="115"/>
        </w:rPr>
        <w:t> journal</w:t>
      </w:r>
      <w:r>
        <w:rPr>
          <w:color w:val="262123"/>
          <w:w w:val="115"/>
        </w:rPr>
        <w:t> of</w:t>
      </w:r>
      <w:r>
        <w:rPr>
          <w:color w:val="262123"/>
          <w:w w:val="115"/>
        </w:rPr>
        <w:t> respiratory</w:t>
      </w:r>
      <w:r>
        <w:rPr>
          <w:color w:val="262123"/>
          <w:w w:val="115"/>
        </w:rPr>
        <w:t> cell</w:t>
      </w:r>
      <w:r>
        <w:rPr>
          <w:color w:val="262123"/>
          <w:w w:val="115"/>
        </w:rPr>
        <w:t> and </w:t>
      </w:r>
      <w:r>
        <w:rPr>
          <w:color w:val="262123"/>
          <w:spacing w:val="-2"/>
          <w:w w:val="115"/>
        </w:rPr>
        <w:t>molecular biology,</w:t>
      </w:r>
      <w:r>
        <w:rPr>
          <w:color w:val="262123"/>
          <w:spacing w:val="-31"/>
          <w:w w:val="115"/>
        </w:rPr>
        <w:t> </w:t>
      </w:r>
      <w:r>
        <w:rPr>
          <w:color w:val="262123"/>
          <w:spacing w:val="-2"/>
          <w:w w:val="115"/>
        </w:rPr>
        <w:t>54(5),</w:t>
      </w:r>
      <w:r>
        <w:rPr>
          <w:color w:val="262123"/>
          <w:spacing w:val="-33"/>
          <w:w w:val="115"/>
        </w:rPr>
        <w:t> </w:t>
      </w:r>
      <w:r>
        <w:rPr>
          <w:color w:val="262123"/>
          <w:spacing w:val="-2"/>
          <w:w w:val="115"/>
        </w:rPr>
        <w:t>636-646.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85" w:lineRule="auto" w:before="1"/>
        <w:ind w:left="129" w:right="52" w:firstLine="2"/>
        <w:jc w:val="both"/>
      </w:pPr>
      <w:r>
        <w:rPr>
          <w:color w:val="262123"/>
        </w:rPr>
        <w:t>Periyasamy-Thandavan,S., Jiang, M.,</w:t>
      </w:r>
      <w:r>
        <w:rPr>
          <w:color w:val="262123"/>
          <w:spacing w:val="-10"/>
        </w:rPr>
        <w:t> </w:t>
      </w:r>
      <w:r>
        <w:rPr>
          <w:color w:val="262123"/>
        </w:rPr>
        <w:t>Wei, Q., Smith, </w:t>
      </w:r>
      <w:r>
        <w:rPr>
          <w:color w:val="262123"/>
          <w:w w:val="105"/>
        </w:rPr>
        <w:t>R.,</w:t>
      </w:r>
      <w:r>
        <w:rPr>
          <w:color w:val="262123"/>
          <w:w w:val="105"/>
        </w:rPr>
        <w:t> Yin,</w:t>
      </w:r>
      <w:r>
        <w:rPr>
          <w:color w:val="262123"/>
          <w:w w:val="105"/>
        </w:rPr>
        <w:t> X.</w:t>
      </w:r>
      <w:r>
        <w:rPr>
          <w:color w:val="262123"/>
          <w:w w:val="105"/>
        </w:rPr>
        <w:t> M.,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Dong,</w:t>
      </w:r>
      <w:r>
        <w:rPr>
          <w:color w:val="262123"/>
          <w:w w:val="105"/>
        </w:rPr>
        <w:t> Z.</w:t>
      </w:r>
      <w:r>
        <w:rPr>
          <w:color w:val="262123"/>
          <w:w w:val="105"/>
        </w:rPr>
        <w:t> (2008).</w:t>
      </w:r>
      <w:r>
        <w:rPr>
          <w:color w:val="262123"/>
          <w:w w:val="105"/>
        </w:rPr>
        <w:t> Autophagy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is cytoprotective during</w:t>
      </w:r>
      <w:r>
        <w:rPr>
          <w:color w:val="262123"/>
          <w:w w:val="105"/>
        </w:rPr>
        <w:t> cisplatin</w:t>
      </w:r>
      <w:r>
        <w:rPr>
          <w:color w:val="262123"/>
          <w:w w:val="105"/>
        </w:rPr>
        <w:t> injury</w:t>
      </w:r>
      <w:r>
        <w:rPr>
          <w:color w:val="262123"/>
          <w:w w:val="105"/>
        </w:rPr>
        <w:t> of</w:t>
      </w:r>
      <w:r>
        <w:rPr>
          <w:color w:val="262123"/>
          <w:w w:val="105"/>
        </w:rPr>
        <w:t> renal proximal tubular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cells. Kidney international,</w:t>
      </w:r>
      <w:r>
        <w:rPr>
          <w:color w:val="262123"/>
          <w:spacing w:val="-7"/>
          <w:w w:val="105"/>
        </w:rPr>
        <w:t> </w:t>
      </w:r>
      <w:r>
        <w:rPr>
          <w:color w:val="262123"/>
          <w:w w:val="105"/>
        </w:rPr>
        <w:t>74(5), </w:t>
      </w:r>
      <w:r>
        <w:rPr>
          <w:color w:val="262123"/>
          <w:spacing w:val="-2"/>
          <w:w w:val="105"/>
        </w:rPr>
        <w:t>631-640.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83" w:lineRule="auto" w:before="1"/>
        <w:ind w:left="131" w:right="58" w:hanging="2"/>
        <w:jc w:val="both"/>
      </w:pPr>
      <w:r>
        <w:rPr>
          <w:color w:val="262123"/>
          <w:w w:val="105"/>
        </w:rPr>
        <w:t>Quan, W.,</w:t>
      </w:r>
      <w:r>
        <w:rPr>
          <w:color w:val="262123"/>
          <w:w w:val="105"/>
        </w:rPr>
        <w:t> Jo, E.</w:t>
      </w:r>
      <w:r>
        <w:rPr>
          <w:color w:val="262123"/>
          <w:w w:val="105"/>
        </w:rPr>
        <w:t> K.,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Lee,</w:t>
      </w:r>
      <w:r>
        <w:rPr>
          <w:color w:val="262123"/>
          <w:w w:val="105"/>
        </w:rPr>
        <w:t> M.</w:t>
      </w:r>
      <w:r>
        <w:rPr>
          <w:color w:val="262123"/>
          <w:w w:val="105"/>
        </w:rPr>
        <w:t> S.</w:t>
      </w:r>
      <w:r>
        <w:rPr>
          <w:color w:val="262123"/>
          <w:w w:val="105"/>
        </w:rPr>
        <w:t> (2013).</w:t>
      </w:r>
      <w:r>
        <w:rPr>
          <w:color w:val="262123"/>
          <w:w w:val="105"/>
        </w:rPr>
        <w:t> Role</w:t>
      </w:r>
      <w:r>
        <w:rPr>
          <w:color w:val="262123"/>
          <w:w w:val="105"/>
        </w:rPr>
        <w:t> of pancreatic</w:t>
      </w:r>
      <w:r>
        <w:rPr>
          <w:color w:val="262123"/>
          <w:w w:val="105"/>
        </w:rPr>
        <w:t> (3-cell</w:t>
      </w:r>
      <w:r>
        <w:rPr>
          <w:color w:val="262123"/>
          <w:w w:val="105"/>
        </w:rPr>
        <w:t> death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inflammation</w:t>
      </w:r>
      <w:r>
        <w:rPr>
          <w:color w:val="262123"/>
          <w:w w:val="105"/>
        </w:rPr>
        <w:t> in diabetes.</w:t>
      </w:r>
      <w:r>
        <w:rPr>
          <w:color w:val="262123"/>
          <w:w w:val="105"/>
        </w:rPr>
        <w:t> Diabetes,</w:t>
      </w:r>
      <w:r>
        <w:rPr>
          <w:color w:val="262123"/>
          <w:w w:val="105"/>
        </w:rPr>
        <w:t> Obesity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Metabolism, 15(s3),</w:t>
      </w:r>
      <w:r>
        <w:rPr>
          <w:color w:val="262123"/>
          <w:spacing w:val="-23"/>
          <w:w w:val="105"/>
        </w:rPr>
        <w:t> </w:t>
      </w:r>
      <w:r>
        <w:rPr>
          <w:color w:val="262123"/>
          <w:w w:val="105"/>
        </w:rPr>
        <w:t>141-151.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85" w:lineRule="auto"/>
        <w:ind w:left="134" w:right="64" w:hanging="3"/>
        <w:jc w:val="both"/>
      </w:pPr>
      <w:r>
        <w:rPr>
          <w:color w:val="262123"/>
          <w:w w:val="110"/>
        </w:rPr>
        <w:t>Resl</w:t>
      </w:r>
      <w:r>
        <w:rPr>
          <w:color w:val="262123"/>
          <w:w w:val="110"/>
        </w:rPr>
        <w:t> M.,</w:t>
      </w:r>
      <w:r>
        <w:rPr>
          <w:color w:val="262123"/>
          <w:w w:val="110"/>
        </w:rPr>
        <w:t> Clodi,</w:t>
      </w:r>
      <w:r>
        <w:rPr>
          <w:color w:val="262123"/>
          <w:w w:val="110"/>
        </w:rPr>
        <w:t> M.</w:t>
      </w:r>
      <w:r>
        <w:rPr>
          <w:color w:val="262123"/>
          <w:w w:val="110"/>
        </w:rPr>
        <w:t> (2010).</w:t>
      </w:r>
      <w:r>
        <w:rPr>
          <w:color w:val="262123"/>
          <w:w w:val="110"/>
        </w:rPr>
        <w:t> Diabetes</w:t>
      </w:r>
      <w:r>
        <w:rPr>
          <w:color w:val="262123"/>
          <w:w w:val="110"/>
        </w:rPr>
        <w:t> and cardiovascular</w:t>
      </w:r>
      <w:r>
        <w:rPr>
          <w:color w:val="262123"/>
          <w:w w:val="110"/>
        </w:rPr>
        <w:t> complications.</w:t>
      </w:r>
      <w:r>
        <w:rPr>
          <w:color w:val="262123"/>
          <w:w w:val="110"/>
        </w:rPr>
        <w:t> Wien</w:t>
      </w:r>
      <w:r>
        <w:rPr>
          <w:color w:val="262123"/>
          <w:w w:val="110"/>
        </w:rPr>
        <w:t> </w:t>
      </w:r>
      <w:r>
        <w:rPr>
          <w:color w:val="262123"/>
          <w:w w:val="110"/>
        </w:rPr>
        <w:t>Med Wochenschr.;</w:t>
      </w:r>
      <w:r>
        <w:rPr>
          <w:color w:val="262123"/>
          <w:spacing w:val="-7"/>
          <w:w w:val="110"/>
        </w:rPr>
        <w:t> </w:t>
      </w:r>
      <w:r>
        <w:rPr>
          <w:color w:val="262123"/>
          <w:w w:val="110"/>
        </w:rPr>
        <w:t>160:</w:t>
      </w:r>
      <w:r>
        <w:rPr>
          <w:color w:val="262123"/>
          <w:spacing w:val="-22"/>
          <w:w w:val="110"/>
        </w:rPr>
        <w:t> </w:t>
      </w:r>
      <w:r>
        <w:rPr>
          <w:color w:val="262123"/>
          <w:w w:val="110"/>
        </w:rPr>
        <w:t>3-7.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80" w:lineRule="auto"/>
        <w:ind w:left="130" w:right="50" w:firstLine="1"/>
        <w:jc w:val="both"/>
      </w:pPr>
      <w:r>
        <w:rPr>
          <w:color w:val="262123"/>
          <w:w w:val="110"/>
        </w:rPr>
        <w:t>Rezai,</w:t>
      </w:r>
      <w:r>
        <w:rPr>
          <w:color w:val="262123"/>
          <w:w w:val="110"/>
        </w:rPr>
        <w:t> S.,</w:t>
      </w:r>
      <w:r>
        <w:rPr>
          <w:color w:val="262123"/>
          <w:w w:val="110"/>
        </w:rPr>
        <w:t> LoBue,</w:t>
      </w:r>
      <w:r>
        <w:rPr>
          <w:color w:val="262123"/>
          <w:w w:val="110"/>
        </w:rPr>
        <w:t> S.,</w:t>
      </w:r>
      <w:r>
        <w:rPr>
          <w:color w:val="262123"/>
          <w:spacing w:val="-3"/>
          <w:w w:val="110"/>
        </w:rPr>
        <w:t> </w:t>
      </w:r>
      <w:r>
        <w:rPr>
          <w:color w:val="262123"/>
          <w:w w:val="110"/>
        </w:rPr>
        <w:t>&amp;</w:t>
      </w:r>
      <w:r>
        <w:rPr>
          <w:color w:val="262123"/>
          <w:w w:val="110"/>
        </w:rPr>
        <w:t> Henderson,</w:t>
      </w:r>
      <w:r>
        <w:rPr>
          <w:color w:val="262123"/>
          <w:w w:val="110"/>
        </w:rPr>
        <w:t> </w:t>
      </w:r>
      <w:r>
        <w:rPr>
          <w:rFonts w:ascii="Times New Roman"/>
          <w:color w:val="262123"/>
          <w:w w:val="110"/>
          <w:sz w:val="21"/>
        </w:rPr>
        <w:t>C.</w:t>
      </w:r>
      <w:r>
        <w:rPr>
          <w:rFonts w:ascii="Times New Roman"/>
          <w:color w:val="262123"/>
          <w:spacing w:val="-4"/>
          <w:w w:val="110"/>
          <w:sz w:val="21"/>
        </w:rPr>
        <w:t> </w:t>
      </w:r>
      <w:r>
        <w:rPr>
          <w:color w:val="262123"/>
          <w:w w:val="110"/>
        </w:rPr>
        <w:t>E.</w:t>
      </w:r>
      <w:r>
        <w:rPr>
          <w:color w:val="262123"/>
          <w:spacing w:val="-2"/>
          <w:w w:val="110"/>
        </w:rPr>
        <w:t> </w:t>
      </w:r>
      <w:r>
        <w:rPr>
          <w:color w:val="262123"/>
          <w:w w:val="110"/>
        </w:rPr>
        <w:t>(2016). Diabetes</w:t>
      </w:r>
      <w:r>
        <w:rPr>
          <w:color w:val="262123"/>
          <w:w w:val="110"/>
        </w:rPr>
        <w:t> prevention:</w:t>
      </w:r>
      <w:r>
        <w:rPr>
          <w:color w:val="262123"/>
          <w:w w:val="110"/>
        </w:rPr>
        <w:t> Reproductive</w:t>
      </w:r>
      <w:r>
        <w:rPr>
          <w:color w:val="262123"/>
          <w:w w:val="110"/>
        </w:rPr>
        <w:t> age</w:t>
      </w:r>
      <w:r>
        <w:rPr>
          <w:color w:val="262123"/>
          <w:w w:val="110"/>
        </w:rPr>
        <w:t> women affected by</w:t>
      </w:r>
      <w:r>
        <w:rPr>
          <w:color w:val="262123"/>
          <w:w w:val="110"/>
        </w:rPr>
        <w:t> insulin</w:t>
      </w:r>
      <w:r>
        <w:rPr>
          <w:color w:val="262123"/>
          <w:w w:val="110"/>
        </w:rPr>
        <w:t> resistance.</w:t>
      </w:r>
      <w:r>
        <w:rPr>
          <w:color w:val="262123"/>
          <w:w w:val="110"/>
        </w:rPr>
        <w:t> Women's</w:t>
      </w:r>
      <w:r>
        <w:rPr>
          <w:color w:val="262123"/>
          <w:w w:val="110"/>
        </w:rPr>
        <w:t> Health, </w:t>
      </w:r>
      <w:r>
        <w:rPr>
          <w:color w:val="262123"/>
          <w:spacing w:val="-2"/>
          <w:w w:val="110"/>
        </w:rPr>
        <w:t>12(4),427-432.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132"/>
        <w:jc w:val="both"/>
      </w:pPr>
      <w:r>
        <w:rPr>
          <w:color w:val="262123"/>
          <w:w w:val="95"/>
        </w:rPr>
        <w:t>Rivera,</w:t>
      </w:r>
      <w:r>
        <w:rPr>
          <w:color w:val="262123"/>
          <w:spacing w:val="-7"/>
          <w:w w:val="95"/>
        </w:rPr>
        <w:t> </w:t>
      </w:r>
      <w:r>
        <w:rPr>
          <w:color w:val="262123"/>
          <w:w w:val="95"/>
        </w:rPr>
        <w:t>J.</w:t>
      </w:r>
      <w:r>
        <w:rPr>
          <w:color w:val="262123"/>
          <w:spacing w:val="-15"/>
          <w:w w:val="95"/>
        </w:rPr>
        <w:t> </w:t>
      </w:r>
      <w:r>
        <w:rPr>
          <w:color w:val="262123"/>
          <w:w w:val="95"/>
        </w:rPr>
        <w:t>F.,</w:t>
      </w:r>
      <w:r>
        <w:rPr>
          <w:color w:val="262123"/>
          <w:spacing w:val="-4"/>
          <w:w w:val="95"/>
        </w:rPr>
        <w:t> </w:t>
      </w:r>
      <w:r>
        <w:rPr>
          <w:color w:val="262123"/>
          <w:w w:val="95"/>
        </w:rPr>
        <w:t>Costes,</w:t>
      </w:r>
      <w:r>
        <w:rPr>
          <w:color w:val="262123"/>
          <w:spacing w:val="-3"/>
          <w:w w:val="95"/>
        </w:rPr>
        <w:t> </w:t>
      </w:r>
      <w:r>
        <w:rPr>
          <w:color w:val="262123"/>
          <w:w w:val="95"/>
        </w:rPr>
        <w:t>S.,</w:t>
      </w:r>
      <w:r>
        <w:rPr>
          <w:color w:val="262123"/>
          <w:spacing w:val="-19"/>
          <w:w w:val="95"/>
        </w:rPr>
        <w:t> </w:t>
      </w:r>
      <w:r>
        <w:rPr>
          <w:color w:val="262123"/>
          <w:w w:val="95"/>
        </w:rPr>
        <w:t>Gurlo,T.,</w:t>
      </w:r>
      <w:r>
        <w:rPr>
          <w:color w:val="262123"/>
          <w:spacing w:val="-18"/>
          <w:w w:val="95"/>
        </w:rPr>
        <w:t> </w:t>
      </w:r>
      <w:r>
        <w:rPr>
          <w:color w:val="262123"/>
          <w:w w:val="95"/>
        </w:rPr>
        <w:t>Giabe,</w:t>
      </w:r>
      <w:r>
        <w:rPr>
          <w:color w:val="262123"/>
          <w:spacing w:val="-15"/>
          <w:w w:val="95"/>
        </w:rPr>
        <w:t> </w:t>
      </w:r>
      <w:r>
        <w:rPr>
          <w:color w:val="262123"/>
          <w:w w:val="95"/>
          <w:sz w:val="20"/>
        </w:rPr>
        <w:t>C.</w:t>
      </w:r>
      <w:r>
        <w:rPr>
          <w:color w:val="262123"/>
          <w:spacing w:val="-23"/>
          <w:w w:val="95"/>
          <w:sz w:val="20"/>
        </w:rPr>
        <w:t> </w:t>
      </w:r>
      <w:r>
        <w:rPr>
          <w:color w:val="262123"/>
          <w:w w:val="95"/>
        </w:rPr>
        <w:t>G.,</w:t>
      </w:r>
      <w:r>
        <w:rPr>
          <w:color w:val="262123"/>
          <w:spacing w:val="-10"/>
          <w:w w:val="95"/>
        </w:rPr>
        <w:t> </w:t>
      </w:r>
      <w:r>
        <w:rPr>
          <w:color w:val="262123"/>
          <w:w w:val="95"/>
        </w:rPr>
        <w:t>&amp;</w:t>
      </w:r>
      <w:r>
        <w:rPr>
          <w:color w:val="262123"/>
          <w:spacing w:val="12"/>
        </w:rPr>
        <w:t> </w:t>
      </w:r>
      <w:r>
        <w:rPr>
          <w:color w:val="262123"/>
          <w:spacing w:val="-2"/>
          <w:w w:val="95"/>
        </w:rPr>
        <w:t>Butler,</w:t>
      </w:r>
    </w:p>
    <w:p>
      <w:pPr>
        <w:pStyle w:val="BodyText"/>
        <w:spacing w:line="280" w:lineRule="auto" w:before="21"/>
        <w:ind w:left="129" w:right="38" w:firstLine="2"/>
        <w:jc w:val="both"/>
      </w:pPr>
      <w:r>
        <w:rPr>
          <w:color w:val="262123"/>
          <w:w w:val="105"/>
        </w:rPr>
        <w:t>P.</w:t>
      </w:r>
      <w:r>
        <w:rPr>
          <w:color w:val="262123"/>
          <w:spacing w:val="-14"/>
          <w:w w:val="105"/>
        </w:rPr>
        <w:t> </w:t>
      </w:r>
      <w:r>
        <w:rPr>
          <w:rFonts w:ascii="Times New Roman"/>
          <w:color w:val="262123"/>
          <w:w w:val="105"/>
          <w:sz w:val="21"/>
        </w:rPr>
        <w:t>C.</w:t>
      </w:r>
      <w:r>
        <w:rPr>
          <w:rFonts w:ascii="Times New Roman"/>
          <w:color w:val="262123"/>
          <w:spacing w:val="-14"/>
          <w:w w:val="105"/>
          <w:sz w:val="21"/>
        </w:rPr>
        <w:t> </w:t>
      </w:r>
      <w:r>
        <w:rPr>
          <w:color w:val="262123"/>
          <w:w w:val="105"/>
        </w:rPr>
        <w:t>(2014).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Autophagy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defends pancreatic</w:t>
      </w:r>
      <w:r>
        <w:rPr>
          <w:color w:val="262123"/>
          <w:spacing w:val="14"/>
          <w:w w:val="105"/>
        </w:rPr>
        <w:t> </w:t>
      </w:r>
      <w:r>
        <w:rPr>
          <w:color w:val="262123"/>
          <w:w w:val="105"/>
        </w:rPr>
        <w:t>(3-cells from</w:t>
      </w:r>
      <w:r>
        <w:rPr>
          <w:color w:val="262123"/>
          <w:w w:val="105"/>
        </w:rPr>
        <w:t> human</w:t>
      </w:r>
      <w:r>
        <w:rPr>
          <w:color w:val="262123"/>
          <w:w w:val="105"/>
        </w:rPr>
        <w:t> is</w:t>
      </w:r>
      <w:r>
        <w:rPr>
          <w:color w:val="262123"/>
          <w:w w:val="105"/>
        </w:rPr>
        <w:t> let</w:t>
      </w:r>
      <w:r>
        <w:rPr>
          <w:color w:val="262123"/>
          <w:w w:val="105"/>
        </w:rPr>
        <w:t> amyloid</w:t>
      </w:r>
      <w:r>
        <w:rPr>
          <w:color w:val="262123"/>
          <w:w w:val="105"/>
        </w:rPr>
        <w:t> polypeptide-induced toxicity.</w:t>
      </w:r>
      <w:r>
        <w:rPr>
          <w:color w:val="262123"/>
          <w:w w:val="105"/>
        </w:rPr>
        <w:t> The</w:t>
      </w:r>
      <w:r>
        <w:rPr>
          <w:color w:val="262123"/>
          <w:w w:val="105"/>
        </w:rPr>
        <w:t> Journal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of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clinical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investigation, 124(8),</w:t>
      </w:r>
      <w:r>
        <w:rPr>
          <w:color w:val="262123"/>
          <w:spacing w:val="-25"/>
          <w:w w:val="105"/>
        </w:rPr>
        <w:t> </w:t>
      </w:r>
      <w:r>
        <w:rPr>
          <w:color w:val="262123"/>
          <w:w w:val="105"/>
        </w:rPr>
        <w:t>3489-3500.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76" w:lineRule="auto"/>
        <w:ind w:left="137" w:right="43" w:hanging="6"/>
        <w:jc w:val="both"/>
      </w:pPr>
      <w:r>
        <w:rPr>
          <w:color w:val="262123"/>
        </w:rPr>
        <w:t>Rubinsztein,</w:t>
      </w:r>
      <w:r>
        <w:rPr>
          <w:color w:val="262123"/>
          <w:spacing w:val="23"/>
        </w:rPr>
        <w:t> </w:t>
      </w:r>
      <w:r>
        <w:rPr>
          <w:color w:val="262123"/>
        </w:rPr>
        <w:t>D.</w:t>
      </w:r>
      <w:r>
        <w:rPr>
          <w:color w:val="262123"/>
          <w:spacing w:val="-14"/>
        </w:rPr>
        <w:t> </w:t>
      </w:r>
      <w:r>
        <w:rPr>
          <w:rFonts w:ascii="Times New Roman"/>
          <w:color w:val="262123"/>
          <w:sz w:val="21"/>
        </w:rPr>
        <w:t>C., </w:t>
      </w:r>
      <w:r>
        <w:rPr>
          <w:color w:val="262123"/>
        </w:rPr>
        <w:t>Marino, G.,</w:t>
      </w:r>
      <w:r>
        <w:rPr>
          <w:color w:val="262123"/>
          <w:spacing w:val="-6"/>
        </w:rPr>
        <w:t> </w:t>
      </w:r>
      <w:r>
        <w:rPr>
          <w:color w:val="262123"/>
        </w:rPr>
        <w:t>&amp;</w:t>
      </w:r>
      <w:r>
        <w:rPr>
          <w:color w:val="262123"/>
          <w:spacing w:val="28"/>
        </w:rPr>
        <w:t> </w:t>
      </w:r>
      <w:r>
        <w:rPr>
          <w:color w:val="262123"/>
        </w:rPr>
        <w:t>Kroemer, G.</w:t>
      </w:r>
      <w:r>
        <w:rPr>
          <w:color w:val="262123"/>
          <w:spacing w:val="-5"/>
        </w:rPr>
        <w:t> </w:t>
      </w:r>
      <w:r>
        <w:rPr>
          <w:color w:val="262123"/>
        </w:rPr>
        <w:t>(2011). </w:t>
      </w:r>
      <w:r>
        <w:rPr>
          <w:color w:val="262123"/>
          <w:w w:val="105"/>
        </w:rPr>
        <w:t>Autophagy and aging.</w:t>
      </w:r>
      <w:r>
        <w:rPr>
          <w:color w:val="262123"/>
          <w:spacing w:val="-15"/>
          <w:w w:val="105"/>
        </w:rPr>
        <w:t> </w:t>
      </w:r>
      <w:r>
        <w:rPr>
          <w:color w:val="262123"/>
          <w:w w:val="105"/>
        </w:rPr>
        <w:t>Cell,</w:t>
      </w:r>
      <w:r>
        <w:rPr>
          <w:color w:val="262123"/>
          <w:spacing w:val="-4"/>
          <w:w w:val="105"/>
        </w:rPr>
        <w:t> </w:t>
      </w:r>
      <w:r>
        <w:rPr>
          <w:color w:val="262123"/>
          <w:w w:val="105"/>
        </w:rPr>
        <w:t>146(5), 682-695.</w:t>
      </w:r>
    </w:p>
    <w:p>
      <w:pPr>
        <w:pStyle w:val="BodyText"/>
        <w:spacing w:line="290" w:lineRule="auto" w:before="135"/>
        <w:ind w:left="135" w:right="127"/>
        <w:jc w:val="both"/>
      </w:pPr>
      <w:r>
        <w:rPr/>
        <w:br w:type="column"/>
      </w:r>
      <w:r>
        <w:rPr>
          <w:color w:val="262123"/>
        </w:rPr>
        <w:t>Sakai,</w:t>
      </w:r>
      <w:r>
        <w:rPr>
          <w:color w:val="262123"/>
          <w:spacing w:val="-14"/>
        </w:rPr>
        <w:t> </w:t>
      </w:r>
      <w:r>
        <w:rPr>
          <w:color w:val="262123"/>
        </w:rPr>
        <w:t>S.,Tanimoto,</w:t>
      </w:r>
      <w:r>
        <w:rPr>
          <w:color w:val="262123"/>
          <w:spacing w:val="-4"/>
        </w:rPr>
        <w:t> </w:t>
      </w:r>
      <w:r>
        <w:rPr>
          <w:color w:val="262123"/>
        </w:rPr>
        <w:t>K.,</w:t>
      </w:r>
      <w:r>
        <w:rPr>
          <w:color w:val="262123"/>
          <w:spacing w:val="-13"/>
        </w:rPr>
        <w:t> </w:t>
      </w:r>
      <w:r>
        <w:rPr>
          <w:color w:val="262123"/>
        </w:rPr>
        <w:t>lmbe,</w:t>
      </w:r>
      <w:r>
        <w:rPr>
          <w:color w:val="262123"/>
          <w:spacing w:val="-10"/>
        </w:rPr>
        <w:t> </w:t>
      </w:r>
      <w:r>
        <w:rPr>
          <w:color w:val="262123"/>
        </w:rPr>
        <w:t>A.,</w:t>
      </w:r>
      <w:r>
        <w:rPr>
          <w:color w:val="262123"/>
          <w:spacing w:val="-14"/>
        </w:rPr>
        <w:t> </w:t>
      </w:r>
      <w:r>
        <w:rPr>
          <w:color w:val="262123"/>
        </w:rPr>
        <w:t>Inaba,</w:t>
      </w:r>
      <w:r>
        <w:rPr>
          <w:color w:val="262123"/>
          <w:spacing w:val="-13"/>
        </w:rPr>
        <w:t> </w:t>
      </w:r>
      <w:r>
        <w:rPr>
          <w:color w:val="262123"/>
        </w:rPr>
        <w:t>Y.,</w:t>
      </w:r>
      <w:r>
        <w:rPr>
          <w:color w:val="262123"/>
          <w:spacing w:val="-11"/>
        </w:rPr>
        <w:t> </w:t>
      </w:r>
      <w:r>
        <w:rPr>
          <w:color w:val="262123"/>
        </w:rPr>
        <w:t>Shishikura, K.,</w:t>
      </w:r>
      <w:r>
        <w:rPr>
          <w:color w:val="262123"/>
          <w:spacing w:val="-14"/>
        </w:rPr>
        <w:t> </w:t>
      </w:r>
      <w:r>
        <w:rPr>
          <w:color w:val="262123"/>
        </w:rPr>
        <w:t>Tanimoto,</w:t>
      </w:r>
      <w:r>
        <w:rPr>
          <w:color w:val="262123"/>
          <w:spacing w:val="-13"/>
        </w:rPr>
        <w:t> </w:t>
      </w:r>
      <w:r>
        <w:rPr>
          <w:color w:val="262123"/>
        </w:rPr>
        <w:t>Y.,</w:t>
      </w:r>
      <w:r>
        <w:rPr>
          <w:color w:val="262123"/>
          <w:spacing w:val="-13"/>
        </w:rPr>
        <w:t> </w:t>
      </w:r>
      <w:r>
        <w:rPr>
          <w:color w:val="262123"/>
        </w:rPr>
        <w:t>...</w:t>
      </w:r>
      <w:r>
        <w:rPr>
          <w:color w:val="262123"/>
          <w:spacing w:val="-13"/>
        </w:rPr>
        <w:t> </w:t>
      </w:r>
      <w:r>
        <w:rPr>
          <w:color w:val="262123"/>
        </w:rPr>
        <w:t>&amp;</w:t>
      </w:r>
      <w:r>
        <w:rPr>
          <w:color w:val="262123"/>
          <w:spacing w:val="26"/>
        </w:rPr>
        <w:t> </w:t>
      </w:r>
      <w:r>
        <w:rPr>
          <w:color w:val="262123"/>
        </w:rPr>
        <w:t>Hanafusa,</w:t>
      </w:r>
      <w:r>
        <w:rPr>
          <w:color w:val="262123"/>
          <w:spacing w:val="-14"/>
        </w:rPr>
        <w:t> </w:t>
      </w:r>
      <w:r>
        <w:rPr>
          <w:color w:val="262123"/>
        </w:rPr>
        <w:t>T.</w:t>
      </w:r>
      <w:r>
        <w:rPr>
          <w:color w:val="262123"/>
          <w:spacing w:val="-6"/>
        </w:rPr>
        <w:t> </w:t>
      </w:r>
      <w:r>
        <w:rPr>
          <w:color w:val="262123"/>
        </w:rPr>
        <w:t>(2016).</w:t>
      </w:r>
      <w:r>
        <w:rPr>
          <w:color w:val="262123"/>
          <w:spacing w:val="-1"/>
        </w:rPr>
        <w:t> </w:t>
      </w:r>
      <w:r>
        <w:rPr>
          <w:color w:val="262123"/>
        </w:rPr>
        <w:t>Decreased </w:t>
      </w:r>
      <w:r>
        <w:rPr>
          <w:color w:val="262123"/>
          <w:w w:val="105"/>
        </w:rPr>
        <w:t>(3-cell function is associated with reduced skeletal Muscle</w:t>
      </w:r>
      <w:r>
        <w:rPr>
          <w:color w:val="262123"/>
          <w:w w:val="105"/>
        </w:rPr>
        <w:t> mass</w:t>
      </w:r>
      <w:r>
        <w:rPr>
          <w:color w:val="262123"/>
          <w:w w:val="105"/>
        </w:rPr>
        <w:t> in</w:t>
      </w:r>
      <w:r>
        <w:rPr>
          <w:color w:val="262123"/>
          <w:w w:val="105"/>
        </w:rPr>
        <w:t> Japanese</w:t>
      </w:r>
      <w:r>
        <w:rPr>
          <w:color w:val="262123"/>
          <w:w w:val="105"/>
        </w:rPr>
        <w:t> subjects</w:t>
      </w:r>
      <w:r>
        <w:rPr>
          <w:color w:val="262123"/>
          <w:w w:val="105"/>
        </w:rPr>
        <w:t> without diabetes.</w:t>
      </w:r>
      <w:r>
        <w:rPr>
          <w:color w:val="262123"/>
          <w:spacing w:val="-5"/>
          <w:w w:val="105"/>
        </w:rPr>
        <w:t> </w:t>
      </w:r>
      <w:r>
        <w:rPr>
          <w:color w:val="262123"/>
          <w:w w:val="105"/>
        </w:rPr>
        <w:t>PloS one,</w:t>
      </w:r>
      <w:r>
        <w:rPr>
          <w:color w:val="262123"/>
          <w:spacing w:val="-16"/>
          <w:w w:val="105"/>
        </w:rPr>
        <w:t> </w:t>
      </w:r>
      <w:r>
        <w:rPr>
          <w:color w:val="262123"/>
          <w:w w:val="105"/>
        </w:rPr>
        <w:t>11(9),</w:t>
      </w:r>
      <w:r>
        <w:rPr>
          <w:color w:val="262123"/>
          <w:spacing w:val="-16"/>
          <w:w w:val="105"/>
        </w:rPr>
        <w:t> </w:t>
      </w:r>
      <w:r>
        <w:rPr>
          <w:color w:val="262123"/>
          <w:w w:val="105"/>
        </w:rPr>
        <w:t>e0l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62603.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90" w:lineRule="auto"/>
        <w:ind w:left="137" w:right="115" w:hanging="2"/>
        <w:jc w:val="both"/>
      </w:pPr>
      <w:r>
        <w:rPr>
          <w:color w:val="262123"/>
          <w:w w:val="110"/>
        </w:rPr>
        <w:t>Salminen,</w:t>
      </w:r>
      <w:r>
        <w:rPr>
          <w:color w:val="262123"/>
          <w:w w:val="110"/>
        </w:rPr>
        <w:t> A.,</w:t>
      </w:r>
      <w:r>
        <w:rPr>
          <w:color w:val="262123"/>
          <w:w w:val="110"/>
        </w:rPr>
        <w:t> Kaarniranta,</w:t>
      </w:r>
      <w:r>
        <w:rPr>
          <w:color w:val="262123"/>
          <w:w w:val="110"/>
        </w:rPr>
        <w:t> K.,</w:t>
      </w:r>
      <w:r>
        <w:rPr>
          <w:color w:val="262123"/>
          <w:w w:val="110"/>
        </w:rPr>
        <w:t> &amp;</w:t>
      </w:r>
      <w:r>
        <w:rPr>
          <w:color w:val="262123"/>
          <w:w w:val="110"/>
        </w:rPr>
        <w:t> Kauppinen,</w:t>
      </w:r>
      <w:r>
        <w:rPr>
          <w:color w:val="262123"/>
          <w:w w:val="110"/>
        </w:rPr>
        <w:t> A. (2016).</w:t>
      </w:r>
      <w:r>
        <w:rPr>
          <w:color w:val="262123"/>
          <w:w w:val="110"/>
        </w:rPr>
        <w:t> AMPK</w:t>
      </w:r>
      <w:r>
        <w:rPr>
          <w:color w:val="262123"/>
          <w:w w:val="110"/>
        </w:rPr>
        <w:t> and</w:t>
      </w:r>
      <w:r>
        <w:rPr>
          <w:color w:val="262123"/>
          <w:w w:val="110"/>
        </w:rPr>
        <w:t> HIF</w:t>
      </w:r>
      <w:r>
        <w:rPr>
          <w:color w:val="262123"/>
          <w:w w:val="110"/>
        </w:rPr>
        <w:t> signaling</w:t>
      </w:r>
      <w:r>
        <w:rPr>
          <w:color w:val="262123"/>
          <w:w w:val="110"/>
        </w:rPr>
        <w:t> pathways regulate</w:t>
      </w:r>
      <w:r>
        <w:rPr>
          <w:color w:val="262123"/>
          <w:w w:val="110"/>
        </w:rPr>
        <w:t> both</w:t>
      </w:r>
      <w:r>
        <w:rPr>
          <w:color w:val="262123"/>
          <w:w w:val="110"/>
        </w:rPr>
        <w:t> longevity</w:t>
      </w:r>
      <w:r>
        <w:rPr>
          <w:color w:val="262123"/>
          <w:w w:val="110"/>
        </w:rPr>
        <w:t> and</w:t>
      </w:r>
      <w:r>
        <w:rPr>
          <w:color w:val="262123"/>
          <w:w w:val="110"/>
        </w:rPr>
        <w:t> cancer</w:t>
      </w:r>
      <w:r>
        <w:rPr>
          <w:color w:val="262123"/>
          <w:w w:val="110"/>
        </w:rPr>
        <w:t> growth: the good</w:t>
      </w:r>
      <w:r>
        <w:rPr>
          <w:color w:val="262123"/>
          <w:w w:val="110"/>
        </w:rPr>
        <w:t> news</w:t>
      </w:r>
      <w:r>
        <w:rPr>
          <w:color w:val="262123"/>
          <w:w w:val="110"/>
        </w:rPr>
        <w:t> and</w:t>
      </w:r>
      <w:r>
        <w:rPr>
          <w:color w:val="262123"/>
          <w:w w:val="110"/>
        </w:rPr>
        <w:t> the</w:t>
      </w:r>
      <w:r>
        <w:rPr>
          <w:color w:val="262123"/>
          <w:w w:val="110"/>
        </w:rPr>
        <w:t> bad</w:t>
      </w:r>
      <w:r>
        <w:rPr>
          <w:color w:val="262123"/>
          <w:w w:val="110"/>
        </w:rPr>
        <w:t> news</w:t>
      </w:r>
      <w:r>
        <w:rPr>
          <w:color w:val="262123"/>
          <w:w w:val="110"/>
        </w:rPr>
        <w:t> about</w:t>
      </w:r>
      <w:r>
        <w:rPr>
          <w:color w:val="262123"/>
          <w:w w:val="110"/>
        </w:rPr>
        <w:t> survival mechanisms.</w:t>
      </w:r>
      <w:r>
        <w:rPr>
          <w:color w:val="262123"/>
          <w:spacing w:val="-2"/>
          <w:w w:val="110"/>
        </w:rPr>
        <w:t> </w:t>
      </w:r>
      <w:r>
        <w:rPr>
          <w:color w:val="262123"/>
          <w:w w:val="110"/>
        </w:rPr>
        <w:t>Biogerontology,17(4),</w:t>
      </w:r>
      <w:r>
        <w:rPr>
          <w:color w:val="262123"/>
          <w:spacing w:val="-24"/>
          <w:w w:val="110"/>
        </w:rPr>
        <w:t> </w:t>
      </w:r>
      <w:r>
        <w:rPr>
          <w:color w:val="262123"/>
          <w:w w:val="110"/>
        </w:rPr>
        <w:t>655-680.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90" w:lineRule="auto"/>
        <w:ind w:left="139" w:right="137" w:hanging="3"/>
        <w:jc w:val="both"/>
      </w:pPr>
      <w:r>
        <w:rPr>
          <w:color w:val="262123"/>
          <w:spacing w:val="-2"/>
          <w:w w:val="105"/>
        </w:rPr>
        <w:t>Sridharan,</w:t>
      </w:r>
      <w:r>
        <w:rPr>
          <w:color w:val="262123"/>
          <w:spacing w:val="-12"/>
          <w:w w:val="105"/>
        </w:rPr>
        <w:t> </w:t>
      </w:r>
      <w:r>
        <w:rPr>
          <w:color w:val="262123"/>
          <w:spacing w:val="-2"/>
          <w:w w:val="105"/>
        </w:rPr>
        <w:t>S.,</w:t>
      </w:r>
      <w:r>
        <w:rPr>
          <w:color w:val="262123"/>
          <w:spacing w:val="-12"/>
          <w:w w:val="105"/>
        </w:rPr>
        <w:t> </w:t>
      </w:r>
      <w:r>
        <w:rPr>
          <w:color w:val="262123"/>
          <w:spacing w:val="-2"/>
          <w:w w:val="105"/>
        </w:rPr>
        <w:t>Jain,</w:t>
      </w:r>
      <w:r>
        <w:rPr>
          <w:color w:val="262123"/>
          <w:spacing w:val="-12"/>
          <w:w w:val="105"/>
        </w:rPr>
        <w:t> </w:t>
      </w:r>
      <w:r>
        <w:rPr>
          <w:color w:val="262123"/>
          <w:spacing w:val="-2"/>
          <w:w w:val="105"/>
        </w:rPr>
        <w:t>K.,</w:t>
      </w:r>
      <w:r>
        <w:rPr>
          <w:color w:val="262123"/>
          <w:spacing w:val="-12"/>
          <w:w w:val="105"/>
        </w:rPr>
        <w:t> </w:t>
      </w:r>
      <w:r>
        <w:rPr>
          <w:color w:val="262123"/>
          <w:spacing w:val="-2"/>
          <w:w w:val="105"/>
        </w:rPr>
        <w:t>&amp;</w:t>
      </w:r>
      <w:r>
        <w:rPr>
          <w:color w:val="262123"/>
          <w:spacing w:val="-7"/>
          <w:w w:val="105"/>
        </w:rPr>
        <w:t> </w:t>
      </w:r>
      <w:r>
        <w:rPr>
          <w:color w:val="262123"/>
          <w:spacing w:val="-2"/>
          <w:w w:val="105"/>
        </w:rPr>
        <w:t>Basu,</w:t>
      </w:r>
      <w:r>
        <w:rPr>
          <w:color w:val="262123"/>
          <w:spacing w:val="-5"/>
          <w:w w:val="105"/>
        </w:rPr>
        <w:t> </w:t>
      </w:r>
      <w:r>
        <w:rPr>
          <w:color w:val="262123"/>
          <w:spacing w:val="-2"/>
          <w:w w:val="105"/>
        </w:rPr>
        <w:t>A.</w:t>
      </w:r>
      <w:r>
        <w:rPr>
          <w:color w:val="262123"/>
          <w:spacing w:val="-12"/>
          <w:w w:val="105"/>
        </w:rPr>
        <w:t> </w:t>
      </w:r>
      <w:r>
        <w:rPr>
          <w:color w:val="262123"/>
          <w:spacing w:val="-2"/>
          <w:w w:val="105"/>
        </w:rPr>
        <w:t>(2011).</w:t>
      </w:r>
      <w:r>
        <w:rPr>
          <w:color w:val="262123"/>
          <w:spacing w:val="-12"/>
          <w:w w:val="105"/>
        </w:rPr>
        <w:t> </w:t>
      </w:r>
      <w:r>
        <w:rPr>
          <w:color w:val="262123"/>
          <w:spacing w:val="-2"/>
          <w:w w:val="105"/>
        </w:rPr>
        <w:t>Regulation </w:t>
      </w:r>
      <w:r>
        <w:rPr>
          <w:color w:val="262123"/>
          <w:w w:val="105"/>
        </w:rPr>
        <w:t>of</w:t>
      </w:r>
      <w:r>
        <w:rPr>
          <w:color w:val="262123"/>
          <w:spacing w:val="-12"/>
          <w:w w:val="105"/>
        </w:rPr>
        <w:t> </w:t>
      </w:r>
      <w:r>
        <w:rPr>
          <w:color w:val="262123"/>
          <w:w w:val="105"/>
        </w:rPr>
        <w:t>autophagy by</w:t>
      </w:r>
      <w:r>
        <w:rPr>
          <w:color w:val="262123"/>
          <w:spacing w:val="-10"/>
          <w:w w:val="105"/>
        </w:rPr>
        <w:t> </w:t>
      </w:r>
      <w:r>
        <w:rPr>
          <w:color w:val="262123"/>
          <w:w w:val="105"/>
        </w:rPr>
        <w:t>kinases.</w:t>
      </w:r>
      <w:r>
        <w:rPr>
          <w:color w:val="262123"/>
          <w:spacing w:val="-25"/>
          <w:w w:val="105"/>
        </w:rPr>
        <w:t> </w:t>
      </w:r>
      <w:r>
        <w:rPr>
          <w:color w:val="262123"/>
          <w:w w:val="105"/>
        </w:rPr>
        <w:t>Cancers,</w:t>
      </w:r>
      <w:r>
        <w:rPr>
          <w:color w:val="262123"/>
          <w:spacing w:val="-17"/>
          <w:w w:val="105"/>
        </w:rPr>
        <w:t> </w:t>
      </w:r>
      <w:r>
        <w:rPr>
          <w:color w:val="262123"/>
          <w:w w:val="105"/>
        </w:rPr>
        <w:t>3(2),</w:t>
      </w:r>
      <w:r>
        <w:rPr>
          <w:color w:val="262123"/>
          <w:spacing w:val="-25"/>
          <w:w w:val="105"/>
        </w:rPr>
        <w:t> </w:t>
      </w:r>
      <w:r>
        <w:rPr>
          <w:color w:val="262123"/>
          <w:w w:val="105"/>
        </w:rPr>
        <w:t>2630-</w:t>
      </w:r>
      <w:r>
        <w:rPr>
          <w:color w:val="262123"/>
          <w:spacing w:val="-2"/>
          <w:w w:val="105"/>
        </w:rPr>
        <w:t>2654.</w:t>
      </w:r>
    </w:p>
    <w:p>
      <w:pPr>
        <w:pStyle w:val="BodyText"/>
        <w:rPr>
          <w:sz w:val="23"/>
        </w:rPr>
      </w:pPr>
    </w:p>
    <w:p>
      <w:pPr>
        <w:pStyle w:val="BodyText"/>
        <w:ind w:left="136"/>
      </w:pPr>
      <w:r>
        <w:rPr>
          <w:color w:val="262123"/>
        </w:rPr>
        <w:t>Su,J.,</w:t>
      </w:r>
      <w:r>
        <w:rPr>
          <w:color w:val="262123"/>
          <w:spacing w:val="-15"/>
        </w:rPr>
        <w:t> </w:t>
      </w:r>
      <w:r>
        <w:rPr>
          <w:color w:val="262123"/>
        </w:rPr>
        <w:t>Zhou,</w:t>
      </w:r>
      <w:r>
        <w:rPr>
          <w:color w:val="262123"/>
          <w:spacing w:val="-28"/>
        </w:rPr>
        <w:t> </w:t>
      </w:r>
      <w:r>
        <w:rPr>
          <w:color w:val="262123"/>
        </w:rPr>
        <w:t>L.,</w:t>
      </w:r>
      <w:r>
        <w:rPr>
          <w:color w:val="262123"/>
          <w:spacing w:val="-23"/>
        </w:rPr>
        <w:t> </w:t>
      </w:r>
      <w:r>
        <w:rPr>
          <w:color w:val="262123"/>
        </w:rPr>
        <w:t>Kong,</w:t>
      </w:r>
      <w:r>
        <w:rPr>
          <w:color w:val="262123"/>
          <w:spacing w:val="-15"/>
        </w:rPr>
        <w:t> </w:t>
      </w:r>
      <w:r>
        <w:rPr>
          <w:color w:val="262123"/>
        </w:rPr>
        <w:t>X.,</w:t>
      </w:r>
      <w:r>
        <w:rPr>
          <w:color w:val="262123"/>
          <w:spacing w:val="-28"/>
        </w:rPr>
        <w:t> </w:t>
      </w:r>
      <w:r>
        <w:rPr>
          <w:color w:val="262123"/>
        </w:rPr>
        <w:t>Yang,</w:t>
      </w:r>
      <w:r>
        <w:rPr>
          <w:color w:val="262123"/>
          <w:spacing w:val="-11"/>
        </w:rPr>
        <w:t> </w:t>
      </w:r>
      <w:r>
        <w:rPr>
          <w:color w:val="262123"/>
        </w:rPr>
        <w:t>X.,</w:t>
      </w:r>
      <w:r>
        <w:rPr>
          <w:color w:val="262123"/>
          <w:spacing w:val="-19"/>
        </w:rPr>
        <w:t> </w:t>
      </w:r>
      <w:r>
        <w:rPr>
          <w:color w:val="262123"/>
        </w:rPr>
        <w:t>Xiang,</w:t>
      </w:r>
      <w:r>
        <w:rPr>
          <w:color w:val="262123"/>
          <w:spacing w:val="-13"/>
        </w:rPr>
        <w:t> </w:t>
      </w:r>
      <w:r>
        <w:rPr>
          <w:color w:val="262123"/>
        </w:rPr>
        <w:t>X.,</w:t>
      </w:r>
      <w:r>
        <w:rPr>
          <w:color w:val="262123"/>
          <w:spacing w:val="-22"/>
        </w:rPr>
        <w:t> </w:t>
      </w:r>
      <w:r>
        <w:rPr>
          <w:color w:val="262123"/>
        </w:rPr>
        <w:t>Zhang,</w:t>
      </w:r>
      <w:r>
        <w:rPr>
          <w:color w:val="262123"/>
          <w:spacing w:val="-20"/>
        </w:rPr>
        <w:t> </w:t>
      </w:r>
      <w:r>
        <w:rPr>
          <w:color w:val="262123"/>
          <w:spacing w:val="-5"/>
        </w:rPr>
        <w:t>Y.,</w:t>
      </w:r>
    </w:p>
    <w:p>
      <w:pPr>
        <w:pStyle w:val="BodyText"/>
        <w:spacing w:line="290" w:lineRule="auto" w:before="46"/>
        <w:ind w:left="133" w:right="138" w:hanging="6"/>
      </w:pPr>
      <w:r>
        <w:rPr>
          <w:color w:val="262123"/>
          <w:w w:val="105"/>
        </w:rPr>
        <w:t>...</w:t>
      </w:r>
      <w:r>
        <w:rPr>
          <w:color w:val="262123"/>
          <w:spacing w:val="-31"/>
          <w:w w:val="105"/>
        </w:rPr>
        <w:t> </w:t>
      </w:r>
      <w:r>
        <w:rPr>
          <w:color w:val="262123"/>
          <w:w w:val="105"/>
        </w:rPr>
        <w:t>&amp; Sun,</w:t>
      </w:r>
      <w:r>
        <w:rPr>
          <w:color w:val="262123"/>
          <w:spacing w:val="-19"/>
          <w:w w:val="105"/>
        </w:rPr>
        <w:t> </w:t>
      </w:r>
      <w:r>
        <w:rPr>
          <w:color w:val="262123"/>
          <w:w w:val="105"/>
        </w:rPr>
        <w:t>L.</w:t>
      </w:r>
      <w:r>
        <w:rPr>
          <w:color w:val="262123"/>
          <w:spacing w:val="-21"/>
          <w:w w:val="105"/>
        </w:rPr>
        <w:t> </w:t>
      </w:r>
      <w:r>
        <w:rPr>
          <w:color w:val="262123"/>
          <w:w w:val="105"/>
        </w:rPr>
        <w:t>(2013).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Endoplasmic</w:t>
      </w:r>
      <w:r>
        <w:rPr>
          <w:color w:val="262123"/>
          <w:spacing w:val="35"/>
          <w:w w:val="105"/>
        </w:rPr>
        <w:t> </w:t>
      </w:r>
      <w:r>
        <w:rPr>
          <w:color w:val="262123"/>
          <w:w w:val="105"/>
        </w:rPr>
        <w:t>reticulum is at</w:t>
      </w:r>
      <w:r>
        <w:rPr>
          <w:color w:val="262123"/>
          <w:spacing w:val="27"/>
          <w:w w:val="105"/>
        </w:rPr>
        <w:t> </w:t>
      </w:r>
      <w:r>
        <w:rPr>
          <w:color w:val="262123"/>
          <w:w w:val="105"/>
        </w:rPr>
        <w:t>the crossroads</w:t>
      </w:r>
      <w:r>
        <w:rPr>
          <w:color w:val="262123"/>
          <w:spacing w:val="40"/>
          <w:w w:val="105"/>
        </w:rPr>
        <w:t>  </w:t>
      </w:r>
      <w:r>
        <w:rPr>
          <w:color w:val="262123"/>
          <w:w w:val="105"/>
        </w:rPr>
        <w:t>of</w:t>
      </w:r>
      <w:r>
        <w:rPr>
          <w:color w:val="262123"/>
          <w:spacing w:val="40"/>
          <w:w w:val="105"/>
        </w:rPr>
        <w:t>  </w:t>
      </w:r>
      <w:r>
        <w:rPr>
          <w:color w:val="262123"/>
          <w:w w:val="105"/>
        </w:rPr>
        <w:t>autophagy,</w:t>
      </w:r>
      <w:r>
        <w:rPr>
          <w:color w:val="262123"/>
          <w:spacing w:val="80"/>
          <w:w w:val="150"/>
        </w:rPr>
        <w:t> </w:t>
      </w:r>
      <w:r>
        <w:rPr>
          <w:color w:val="262123"/>
          <w:w w:val="105"/>
        </w:rPr>
        <w:t>inflammation,</w:t>
      </w:r>
      <w:r>
        <w:rPr>
          <w:color w:val="262123"/>
          <w:spacing w:val="80"/>
          <w:w w:val="150"/>
        </w:rPr>
        <w:t> </w:t>
      </w:r>
      <w:r>
        <w:rPr>
          <w:color w:val="262123"/>
          <w:w w:val="105"/>
        </w:rPr>
        <w:t>and apoptosis</w:t>
      </w:r>
      <w:r>
        <w:rPr>
          <w:color w:val="262123"/>
          <w:w w:val="105"/>
        </w:rPr>
        <w:t> signaling</w:t>
      </w:r>
      <w:r>
        <w:rPr>
          <w:color w:val="262123"/>
          <w:w w:val="105"/>
        </w:rPr>
        <w:t> pathways</w:t>
      </w:r>
      <w:r>
        <w:rPr>
          <w:color w:val="262123"/>
          <w:w w:val="105"/>
        </w:rPr>
        <w:t> and participates in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the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pathogenesis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of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diabetes</w:t>
      </w:r>
      <w:r>
        <w:rPr>
          <w:color w:val="262123"/>
          <w:w w:val="105"/>
        </w:rPr>
        <w:t> mellitus. Journal</w:t>
      </w:r>
      <w:r>
        <w:rPr>
          <w:color w:val="262123"/>
          <w:w w:val="105"/>
        </w:rPr>
        <w:t> of diabetes research, 2013.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90" w:lineRule="auto" w:before="1"/>
        <w:ind w:left="133" w:right="117" w:hanging="3"/>
        <w:jc w:val="both"/>
      </w:pPr>
      <w:r>
        <w:rPr>
          <w:color w:val="262123"/>
        </w:rPr>
        <w:t>Takahashi,</w:t>
      </w:r>
      <w:r>
        <w:rPr>
          <w:color w:val="262123"/>
          <w:spacing w:val="5"/>
        </w:rPr>
        <w:t> </w:t>
      </w:r>
      <w:r>
        <w:rPr>
          <w:color w:val="262123"/>
        </w:rPr>
        <w:t>A., Kimura,</w:t>
      </w:r>
      <w:r>
        <w:rPr>
          <w:color w:val="262123"/>
          <w:spacing w:val="-14"/>
        </w:rPr>
        <w:t> </w:t>
      </w:r>
      <w:r>
        <w:rPr>
          <w:color w:val="262123"/>
        </w:rPr>
        <w:t>T.,</w:t>
      </w:r>
      <w:r>
        <w:rPr>
          <w:color w:val="262123"/>
          <w:spacing w:val="-13"/>
        </w:rPr>
        <w:t> </w:t>
      </w:r>
      <w:r>
        <w:rPr>
          <w:color w:val="262123"/>
        </w:rPr>
        <w:t>Takabatake, Y.,</w:t>
      </w:r>
      <w:r>
        <w:rPr>
          <w:color w:val="262123"/>
          <w:spacing w:val="-3"/>
        </w:rPr>
        <w:t> </w:t>
      </w:r>
      <w:r>
        <w:rPr>
          <w:color w:val="262123"/>
        </w:rPr>
        <w:t>Namba,</w:t>
      </w:r>
      <w:r>
        <w:rPr>
          <w:color w:val="262123"/>
          <w:spacing w:val="-14"/>
        </w:rPr>
        <w:t> </w:t>
      </w:r>
      <w:r>
        <w:rPr>
          <w:color w:val="262123"/>
        </w:rPr>
        <w:t>T., </w:t>
      </w:r>
      <w:r>
        <w:rPr>
          <w:color w:val="262123"/>
          <w:w w:val="105"/>
        </w:rPr>
        <w:t>Kaimori,</w:t>
      </w:r>
      <w:r>
        <w:rPr>
          <w:color w:val="262123"/>
          <w:spacing w:val="-1"/>
          <w:w w:val="105"/>
        </w:rPr>
        <w:t> </w:t>
      </w:r>
      <w:r>
        <w:rPr>
          <w:color w:val="262123"/>
          <w:w w:val="105"/>
        </w:rPr>
        <w:t>J.,</w:t>
      </w:r>
      <w:r>
        <w:rPr>
          <w:color w:val="262123"/>
          <w:spacing w:val="-3"/>
          <w:w w:val="105"/>
        </w:rPr>
        <w:t> </w:t>
      </w:r>
      <w:r>
        <w:rPr>
          <w:color w:val="262123"/>
          <w:w w:val="105"/>
        </w:rPr>
        <w:t>Kitamura, H.,</w:t>
      </w:r>
      <w:r>
        <w:rPr>
          <w:color w:val="262123"/>
          <w:spacing w:val="-10"/>
          <w:w w:val="105"/>
        </w:rPr>
        <w:t> </w:t>
      </w:r>
      <w:r>
        <w:rPr>
          <w:color w:val="262123"/>
          <w:w w:val="105"/>
        </w:rPr>
        <w:t>...</w:t>
      </w:r>
      <w:r>
        <w:rPr>
          <w:color w:val="262123"/>
          <w:spacing w:val="-12"/>
          <w:w w:val="105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spacing w:val="21"/>
          <w:w w:val="105"/>
        </w:rPr>
        <w:t> </w:t>
      </w:r>
      <w:r>
        <w:rPr>
          <w:color w:val="262123"/>
          <w:w w:val="105"/>
        </w:rPr>
        <w:t>Yoshimori,</w:t>
      </w:r>
      <w:r>
        <w:rPr>
          <w:color w:val="262123"/>
          <w:spacing w:val="-1"/>
          <w:w w:val="105"/>
        </w:rPr>
        <w:t> </w:t>
      </w:r>
      <w:r>
        <w:rPr>
          <w:color w:val="262123"/>
          <w:w w:val="105"/>
        </w:rPr>
        <w:t>T.</w:t>
      </w:r>
      <w:r>
        <w:rPr>
          <w:color w:val="262123"/>
          <w:spacing w:val="-6"/>
          <w:w w:val="105"/>
        </w:rPr>
        <w:t> </w:t>
      </w:r>
      <w:r>
        <w:rPr>
          <w:color w:val="262123"/>
          <w:w w:val="105"/>
        </w:rPr>
        <w:t>(2012). Autophagy</w:t>
      </w:r>
      <w:r>
        <w:rPr>
          <w:color w:val="262123"/>
          <w:spacing w:val="80"/>
          <w:w w:val="105"/>
        </w:rPr>
        <w:t> </w:t>
      </w:r>
      <w:r>
        <w:rPr>
          <w:color w:val="262123"/>
          <w:w w:val="105"/>
        </w:rPr>
        <w:t>guards</w:t>
      </w:r>
      <w:r>
        <w:rPr>
          <w:color w:val="262123"/>
          <w:spacing w:val="80"/>
          <w:w w:val="105"/>
        </w:rPr>
        <w:t> </w:t>
      </w:r>
      <w:r>
        <w:rPr>
          <w:color w:val="262123"/>
          <w:w w:val="105"/>
        </w:rPr>
        <w:t>against</w:t>
      </w:r>
      <w:r>
        <w:rPr>
          <w:color w:val="262123"/>
          <w:spacing w:val="80"/>
          <w:w w:val="105"/>
        </w:rPr>
        <w:t> </w:t>
      </w:r>
      <w:r>
        <w:rPr>
          <w:color w:val="262123"/>
          <w:w w:val="105"/>
        </w:rPr>
        <w:t>cisplatin-induced acute</w:t>
      </w:r>
      <w:r>
        <w:rPr>
          <w:color w:val="262123"/>
          <w:w w:val="105"/>
        </w:rPr>
        <w:t> kidney</w:t>
      </w:r>
      <w:r>
        <w:rPr>
          <w:color w:val="262123"/>
          <w:w w:val="105"/>
        </w:rPr>
        <w:t> injury.</w:t>
      </w:r>
      <w:r>
        <w:rPr>
          <w:color w:val="262123"/>
          <w:w w:val="105"/>
        </w:rPr>
        <w:t> The</w:t>
      </w:r>
      <w:r>
        <w:rPr>
          <w:color w:val="262123"/>
          <w:w w:val="105"/>
        </w:rPr>
        <w:t> American</w:t>
      </w:r>
      <w:r>
        <w:rPr>
          <w:color w:val="262123"/>
          <w:w w:val="105"/>
        </w:rPr>
        <w:t> journal</w:t>
      </w:r>
      <w:r>
        <w:rPr>
          <w:color w:val="262123"/>
          <w:w w:val="105"/>
        </w:rPr>
        <w:t> of pathology,</w:t>
      </w:r>
      <w:r>
        <w:rPr>
          <w:color w:val="262123"/>
          <w:spacing w:val="-6"/>
          <w:w w:val="105"/>
        </w:rPr>
        <w:t> </w:t>
      </w:r>
      <w:r>
        <w:rPr>
          <w:color w:val="262123"/>
          <w:w w:val="105"/>
        </w:rPr>
        <w:t>180(2),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517-525.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90" w:lineRule="auto" w:before="1"/>
        <w:ind w:left="131" w:right="118"/>
        <w:jc w:val="both"/>
      </w:pPr>
      <w:r>
        <w:rPr>
          <w:color w:val="262123"/>
          <w:spacing w:val="-2"/>
        </w:rPr>
        <w:t>Tanaka,</w:t>
      </w:r>
      <w:r>
        <w:rPr>
          <w:color w:val="262123"/>
          <w:spacing w:val="-12"/>
        </w:rPr>
        <w:t> </w:t>
      </w:r>
      <w:r>
        <w:rPr>
          <w:color w:val="262123"/>
          <w:spacing w:val="-2"/>
        </w:rPr>
        <w:t>Y.,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Kume,</w:t>
      </w:r>
      <w:r>
        <w:rPr>
          <w:color w:val="262123"/>
          <w:spacing w:val="-10"/>
        </w:rPr>
        <w:t> </w:t>
      </w:r>
      <w:r>
        <w:rPr>
          <w:color w:val="262123"/>
          <w:spacing w:val="-2"/>
        </w:rPr>
        <w:t>S.,</w:t>
      </w:r>
      <w:r>
        <w:rPr>
          <w:color w:val="262123"/>
          <w:spacing w:val="-7"/>
        </w:rPr>
        <w:t> </w:t>
      </w:r>
      <w:r>
        <w:rPr>
          <w:color w:val="262123"/>
          <w:spacing w:val="-2"/>
        </w:rPr>
        <w:t>Kitada,</w:t>
      </w:r>
      <w:r>
        <w:rPr>
          <w:color w:val="262123"/>
          <w:spacing w:val="-6"/>
        </w:rPr>
        <w:t> </w:t>
      </w:r>
      <w:r>
        <w:rPr>
          <w:color w:val="262123"/>
          <w:spacing w:val="-2"/>
        </w:rPr>
        <w:t>M.,</w:t>
      </w:r>
      <w:r>
        <w:rPr>
          <w:color w:val="262123"/>
          <w:spacing w:val="-12"/>
        </w:rPr>
        <w:t> </w:t>
      </w:r>
      <w:r>
        <w:rPr>
          <w:color w:val="262123"/>
          <w:spacing w:val="-2"/>
        </w:rPr>
        <w:t>Kanasaki,</w:t>
      </w:r>
      <w:r>
        <w:rPr>
          <w:color w:val="262123"/>
        </w:rPr>
        <w:t> </w:t>
      </w:r>
      <w:r>
        <w:rPr>
          <w:color w:val="262123"/>
          <w:spacing w:val="-2"/>
        </w:rPr>
        <w:t>K.,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Uzu,</w:t>
      </w:r>
      <w:r>
        <w:rPr>
          <w:color w:val="262123"/>
          <w:spacing w:val="-12"/>
        </w:rPr>
        <w:t> </w:t>
      </w:r>
      <w:r>
        <w:rPr>
          <w:color w:val="262123"/>
          <w:spacing w:val="-2"/>
        </w:rPr>
        <w:t>T., </w:t>
      </w:r>
      <w:r>
        <w:rPr>
          <w:color w:val="262123"/>
          <w:w w:val="105"/>
        </w:rPr>
        <w:t>Maegawa, H., &amp;</w:t>
      </w:r>
      <w:r>
        <w:rPr>
          <w:color w:val="262123"/>
          <w:w w:val="105"/>
        </w:rPr>
        <w:t> Koya, D. (2011). Autophagy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as</w:t>
      </w:r>
      <w:r>
        <w:rPr>
          <w:color w:val="262123"/>
          <w:w w:val="105"/>
        </w:rPr>
        <w:t> a therapeutic</w:t>
      </w:r>
      <w:r>
        <w:rPr>
          <w:color w:val="262123"/>
          <w:w w:val="105"/>
        </w:rPr>
        <w:t> target</w:t>
      </w:r>
      <w:r>
        <w:rPr>
          <w:color w:val="262123"/>
          <w:w w:val="105"/>
        </w:rPr>
        <w:t> in</w:t>
      </w:r>
      <w:r>
        <w:rPr>
          <w:color w:val="262123"/>
          <w:w w:val="105"/>
        </w:rPr>
        <w:t> diabetic</w:t>
      </w:r>
      <w:r>
        <w:rPr>
          <w:color w:val="262123"/>
          <w:w w:val="105"/>
        </w:rPr>
        <w:t> nephropathy. Experimental diabetes research, 2012.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90" w:lineRule="auto" w:before="1"/>
        <w:ind w:left="132" w:right="120" w:hanging="2"/>
        <w:jc w:val="both"/>
      </w:pPr>
      <w:r>
        <w:rPr>
          <w:color w:val="262123"/>
          <w:w w:val="105"/>
        </w:rPr>
        <w:t>Tian,</w:t>
      </w:r>
      <w:r>
        <w:rPr>
          <w:color w:val="262123"/>
          <w:w w:val="105"/>
        </w:rPr>
        <w:t> J.,</w:t>
      </w:r>
      <w:r>
        <w:rPr>
          <w:color w:val="262123"/>
          <w:w w:val="105"/>
        </w:rPr>
        <w:t> Lian,</w:t>
      </w:r>
      <w:r>
        <w:rPr>
          <w:color w:val="262123"/>
          <w:w w:val="105"/>
        </w:rPr>
        <w:t> F.,</w:t>
      </w:r>
      <w:r>
        <w:rPr>
          <w:color w:val="262123"/>
          <w:w w:val="105"/>
        </w:rPr>
        <w:t> Yang,</w:t>
      </w:r>
      <w:r>
        <w:rPr>
          <w:color w:val="262123"/>
          <w:w w:val="105"/>
        </w:rPr>
        <w:t> L.,</w:t>
      </w:r>
      <w:r>
        <w:rPr>
          <w:color w:val="262123"/>
          <w:w w:val="105"/>
        </w:rPr>
        <w:t> &amp;</w:t>
      </w:r>
      <w:r>
        <w:rPr>
          <w:color w:val="262123"/>
          <w:w w:val="105"/>
        </w:rPr>
        <w:t> Tong,</w:t>
      </w:r>
      <w:r>
        <w:rPr>
          <w:color w:val="262123"/>
          <w:w w:val="105"/>
        </w:rPr>
        <w:t> X.</w:t>
      </w:r>
      <w:r>
        <w:rPr>
          <w:color w:val="262123"/>
          <w:w w:val="105"/>
        </w:rPr>
        <w:t> (2018). Evaluation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of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the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C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hinese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herbal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medicine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J inlida</w:t>
      </w:r>
      <w:r>
        <w:rPr>
          <w:color w:val="262123"/>
          <w:w w:val="105"/>
        </w:rPr>
        <w:t> in</w:t>
      </w:r>
      <w:r>
        <w:rPr>
          <w:color w:val="262123"/>
          <w:w w:val="105"/>
        </w:rPr>
        <w:t> type</w:t>
      </w:r>
      <w:r>
        <w:rPr>
          <w:color w:val="262123"/>
          <w:w w:val="105"/>
        </w:rPr>
        <w:t> 2</w:t>
      </w:r>
      <w:r>
        <w:rPr>
          <w:color w:val="262123"/>
          <w:w w:val="105"/>
        </w:rPr>
        <w:t> diabetes</w:t>
      </w:r>
      <w:r>
        <w:rPr>
          <w:color w:val="262123"/>
          <w:w w:val="105"/>
        </w:rPr>
        <w:t> patients</w:t>
      </w:r>
      <w:r>
        <w:rPr>
          <w:color w:val="262123"/>
          <w:w w:val="105"/>
        </w:rPr>
        <w:t> based</w:t>
      </w:r>
      <w:r>
        <w:rPr>
          <w:color w:val="262123"/>
          <w:w w:val="105"/>
        </w:rPr>
        <w:t> on stratification: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Results of</w:t>
      </w:r>
      <w:r>
        <w:rPr>
          <w:color w:val="262123"/>
          <w:w w:val="105"/>
        </w:rPr>
        <w:t> sub-group analysis from a 12-week trial.Journal of diabetes, 10(2),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112-120.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34"/>
        <w:jc w:val="both"/>
      </w:pPr>
      <w:r>
        <w:rPr>
          <w:color w:val="262123"/>
        </w:rPr>
        <w:t>Viecceli,</w:t>
      </w:r>
      <w:r>
        <w:rPr>
          <w:color w:val="262123"/>
          <w:spacing w:val="5"/>
        </w:rPr>
        <w:t> </w:t>
      </w:r>
      <w:r>
        <w:rPr>
          <w:rFonts w:ascii="Times New Roman"/>
          <w:color w:val="262123"/>
          <w:sz w:val="21"/>
        </w:rPr>
        <w:t>C.,</w:t>
      </w:r>
      <w:r>
        <w:rPr>
          <w:rFonts w:ascii="Times New Roman"/>
          <w:color w:val="262123"/>
          <w:spacing w:val="6"/>
          <w:sz w:val="21"/>
        </w:rPr>
        <w:t> </w:t>
      </w:r>
      <w:r>
        <w:rPr>
          <w:color w:val="262123"/>
        </w:rPr>
        <w:t>Remonti,</w:t>
      </w:r>
      <w:r>
        <w:rPr>
          <w:color w:val="262123"/>
          <w:spacing w:val="12"/>
        </w:rPr>
        <w:t> </w:t>
      </w:r>
      <w:r>
        <w:rPr>
          <w:color w:val="262123"/>
        </w:rPr>
        <w:t>L.</w:t>
      </w:r>
      <w:r>
        <w:rPr>
          <w:color w:val="262123"/>
          <w:spacing w:val="-10"/>
        </w:rPr>
        <w:t> </w:t>
      </w:r>
      <w:r>
        <w:rPr>
          <w:color w:val="262123"/>
        </w:rPr>
        <w:t>R.,</w:t>
      </w:r>
      <w:r>
        <w:rPr>
          <w:color w:val="262123"/>
          <w:spacing w:val="-2"/>
        </w:rPr>
        <w:t> </w:t>
      </w:r>
      <w:r>
        <w:rPr>
          <w:color w:val="262123"/>
        </w:rPr>
        <w:t>Hirakata,</w:t>
      </w:r>
      <w:r>
        <w:rPr>
          <w:color w:val="262123"/>
          <w:spacing w:val="-4"/>
        </w:rPr>
        <w:t> </w:t>
      </w:r>
      <w:r>
        <w:rPr>
          <w:color w:val="262123"/>
        </w:rPr>
        <w:t>V.</w:t>
      </w:r>
      <w:r>
        <w:rPr>
          <w:color w:val="262123"/>
          <w:spacing w:val="-3"/>
        </w:rPr>
        <w:t> </w:t>
      </w:r>
      <w:r>
        <w:rPr>
          <w:color w:val="262123"/>
        </w:rPr>
        <w:t>N.,</w:t>
      </w:r>
      <w:r>
        <w:rPr>
          <w:color w:val="262123"/>
          <w:spacing w:val="-9"/>
        </w:rPr>
        <w:t> </w:t>
      </w:r>
      <w:r>
        <w:rPr>
          <w:color w:val="262123"/>
          <w:spacing w:val="-2"/>
        </w:rPr>
        <w:t>Mastella,</w:t>
      </w:r>
    </w:p>
    <w:p>
      <w:pPr>
        <w:pStyle w:val="BodyText"/>
        <w:spacing w:before="41"/>
        <w:ind w:left="136"/>
        <w:jc w:val="both"/>
      </w:pPr>
      <w:r>
        <w:rPr>
          <w:color w:val="262123"/>
        </w:rPr>
        <w:t>L.</w:t>
      </w:r>
      <w:r>
        <w:rPr>
          <w:color w:val="262123"/>
          <w:spacing w:val="-18"/>
        </w:rPr>
        <w:t> </w:t>
      </w:r>
      <w:r>
        <w:rPr>
          <w:color w:val="262123"/>
        </w:rPr>
        <w:t>S.,</w:t>
      </w:r>
      <w:r>
        <w:rPr>
          <w:color w:val="262123"/>
          <w:spacing w:val="-13"/>
        </w:rPr>
        <w:t> </w:t>
      </w:r>
      <w:r>
        <w:rPr>
          <w:color w:val="262123"/>
        </w:rPr>
        <w:t>Gnielka,</w:t>
      </w:r>
      <w:r>
        <w:rPr>
          <w:color w:val="262123"/>
          <w:spacing w:val="-17"/>
        </w:rPr>
        <w:t> </w:t>
      </w:r>
      <w:r>
        <w:rPr>
          <w:color w:val="262123"/>
        </w:rPr>
        <w:t>V.,</w:t>
      </w:r>
      <w:r>
        <w:rPr>
          <w:color w:val="262123"/>
          <w:spacing w:val="-15"/>
        </w:rPr>
        <w:t> </w:t>
      </w:r>
      <w:r>
        <w:rPr>
          <w:color w:val="262123"/>
        </w:rPr>
        <w:t>Opperman, M.</w:t>
      </w:r>
      <w:r>
        <w:rPr>
          <w:color w:val="262123"/>
          <w:spacing w:val="-19"/>
        </w:rPr>
        <w:t> </w:t>
      </w:r>
      <w:r>
        <w:rPr>
          <w:color w:val="262123"/>
        </w:rPr>
        <w:t>L.</w:t>
      </w:r>
      <w:r>
        <w:rPr>
          <w:color w:val="262123"/>
          <w:spacing w:val="-19"/>
        </w:rPr>
        <w:t> </w:t>
      </w:r>
      <w:r>
        <w:rPr>
          <w:color w:val="262123"/>
        </w:rPr>
        <w:t>R.,</w:t>
      </w:r>
      <w:r>
        <w:rPr>
          <w:color w:val="262123"/>
          <w:spacing w:val="-22"/>
        </w:rPr>
        <w:t> </w:t>
      </w:r>
      <w:r>
        <w:rPr>
          <w:color w:val="262123"/>
        </w:rPr>
        <w:t>...</w:t>
      </w:r>
      <w:r>
        <w:rPr>
          <w:color w:val="262123"/>
          <w:spacing w:val="-21"/>
        </w:rPr>
        <w:t> </w:t>
      </w:r>
      <w:r>
        <w:rPr>
          <w:color w:val="262123"/>
        </w:rPr>
        <w:t>&amp;</w:t>
      </w:r>
      <w:r>
        <w:rPr>
          <w:color w:val="262123"/>
          <w:spacing w:val="5"/>
        </w:rPr>
        <w:t> </w:t>
      </w:r>
      <w:r>
        <w:rPr>
          <w:color w:val="262123"/>
        </w:rPr>
        <w:t>Reichelt,</w:t>
      </w:r>
      <w:r>
        <w:rPr>
          <w:color w:val="262123"/>
          <w:spacing w:val="-2"/>
        </w:rPr>
        <w:t> </w:t>
      </w:r>
      <w:r>
        <w:rPr>
          <w:color w:val="262123"/>
          <w:spacing w:val="-5"/>
        </w:rPr>
        <w:t>A.</w:t>
      </w:r>
    </w:p>
    <w:p>
      <w:pPr>
        <w:pStyle w:val="BodyText"/>
        <w:spacing w:line="290" w:lineRule="auto" w:before="46"/>
        <w:ind w:left="133" w:right="125" w:hanging="4"/>
        <w:jc w:val="both"/>
      </w:pPr>
      <w:r>
        <w:rPr>
          <w:color w:val="262123"/>
          <w:w w:val="110"/>
        </w:rPr>
        <w:t>J.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(2017).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Weight</w:t>
      </w:r>
      <w:r>
        <w:rPr>
          <w:color w:val="262123"/>
          <w:w w:val="110"/>
        </w:rPr>
        <w:t> gain</w:t>
      </w:r>
      <w:r>
        <w:rPr>
          <w:color w:val="262123"/>
          <w:w w:val="110"/>
        </w:rPr>
        <w:t> adequacy</w:t>
      </w:r>
      <w:r>
        <w:rPr>
          <w:color w:val="262123"/>
          <w:w w:val="110"/>
        </w:rPr>
        <w:t> and</w:t>
      </w:r>
      <w:r>
        <w:rPr>
          <w:color w:val="262123"/>
          <w:w w:val="110"/>
        </w:rPr>
        <w:t> pregnancy outcomes</w:t>
      </w:r>
      <w:r>
        <w:rPr>
          <w:color w:val="262123"/>
          <w:w w:val="110"/>
        </w:rPr>
        <w:t> in</w:t>
      </w:r>
      <w:r>
        <w:rPr>
          <w:color w:val="262123"/>
          <w:w w:val="110"/>
        </w:rPr>
        <w:t> gestational</w:t>
      </w:r>
      <w:r>
        <w:rPr>
          <w:color w:val="262123"/>
          <w:w w:val="110"/>
        </w:rPr>
        <w:t> diabetes: a</w:t>
      </w:r>
      <w:r>
        <w:rPr>
          <w:color w:val="262123"/>
          <w:w w:val="110"/>
        </w:rPr>
        <w:t> meta­ analysis.</w:t>
      </w:r>
      <w:r>
        <w:rPr>
          <w:color w:val="262123"/>
          <w:spacing w:val="-31"/>
          <w:w w:val="110"/>
        </w:rPr>
        <w:t> </w:t>
      </w:r>
      <w:r>
        <w:rPr>
          <w:color w:val="262123"/>
          <w:w w:val="110"/>
        </w:rPr>
        <w:t>Obesity</w:t>
      </w:r>
      <w:r>
        <w:rPr>
          <w:color w:val="262123"/>
          <w:spacing w:val="-14"/>
          <w:w w:val="110"/>
        </w:rPr>
        <w:t> </w:t>
      </w:r>
      <w:r>
        <w:rPr>
          <w:color w:val="262123"/>
          <w:w w:val="110"/>
        </w:rPr>
        <w:t>reviews,</w:t>
      </w:r>
      <w:r>
        <w:rPr>
          <w:color w:val="262123"/>
          <w:spacing w:val="-21"/>
          <w:w w:val="110"/>
        </w:rPr>
        <w:t> </w:t>
      </w:r>
      <w:r>
        <w:rPr>
          <w:color w:val="262123"/>
          <w:w w:val="110"/>
        </w:rPr>
        <w:t>18(5),</w:t>
      </w:r>
      <w:r>
        <w:rPr>
          <w:color w:val="262123"/>
          <w:spacing w:val="-29"/>
          <w:w w:val="110"/>
        </w:rPr>
        <w:t> </w:t>
      </w:r>
      <w:r>
        <w:rPr>
          <w:color w:val="262123"/>
          <w:w w:val="110"/>
        </w:rPr>
        <w:t>567-580.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38"/>
        <w:jc w:val="both"/>
      </w:pPr>
      <w:r>
        <w:rPr>
          <w:color w:val="262123"/>
          <w:w w:val="105"/>
        </w:rPr>
        <w:t>Wang,</w:t>
      </w:r>
      <w:r>
        <w:rPr>
          <w:color w:val="262123"/>
          <w:spacing w:val="8"/>
          <w:w w:val="105"/>
        </w:rPr>
        <w:t> </w:t>
      </w:r>
      <w:r>
        <w:rPr>
          <w:color w:val="262123"/>
          <w:w w:val="105"/>
        </w:rPr>
        <w:t>S.,</w:t>
      </w:r>
      <w:r>
        <w:rPr>
          <w:color w:val="262123"/>
          <w:spacing w:val="9"/>
          <w:w w:val="105"/>
        </w:rPr>
        <w:t> </w:t>
      </w:r>
      <w:r>
        <w:rPr>
          <w:color w:val="262123"/>
          <w:w w:val="105"/>
        </w:rPr>
        <w:t>Sun,</w:t>
      </w:r>
      <w:r>
        <w:rPr>
          <w:color w:val="262123"/>
          <w:spacing w:val="8"/>
          <w:w w:val="105"/>
        </w:rPr>
        <w:t> </w:t>
      </w:r>
      <w:r>
        <w:rPr>
          <w:color w:val="262123"/>
          <w:w w:val="105"/>
        </w:rPr>
        <w:t>Q.</w:t>
      </w:r>
      <w:r>
        <w:rPr>
          <w:color w:val="262123"/>
          <w:spacing w:val="2"/>
          <w:w w:val="105"/>
        </w:rPr>
        <w:t> </w:t>
      </w:r>
      <w:r>
        <w:rPr>
          <w:color w:val="262123"/>
          <w:w w:val="105"/>
        </w:rPr>
        <w:t>Q.,</w:t>
      </w:r>
      <w:r>
        <w:rPr>
          <w:color w:val="262123"/>
          <w:spacing w:val="10"/>
          <w:w w:val="105"/>
        </w:rPr>
        <w:t> </w:t>
      </w:r>
      <w:r>
        <w:rPr>
          <w:color w:val="262123"/>
          <w:w w:val="105"/>
        </w:rPr>
        <w:t>Xiang,</w:t>
      </w:r>
      <w:r>
        <w:rPr>
          <w:color w:val="262123"/>
          <w:spacing w:val="11"/>
          <w:w w:val="105"/>
        </w:rPr>
        <w:t> </w:t>
      </w:r>
      <w:r>
        <w:rPr>
          <w:color w:val="262123"/>
          <w:w w:val="105"/>
        </w:rPr>
        <w:t>B.,</w:t>
      </w:r>
      <w:r>
        <w:rPr>
          <w:color w:val="262123"/>
          <w:spacing w:val="6"/>
          <w:w w:val="105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spacing w:val="24"/>
          <w:w w:val="105"/>
        </w:rPr>
        <w:t> </w:t>
      </w:r>
      <w:r>
        <w:rPr>
          <w:color w:val="262123"/>
          <w:w w:val="105"/>
        </w:rPr>
        <w:t>Li,</w:t>
      </w:r>
      <w:r>
        <w:rPr>
          <w:color w:val="262123"/>
          <w:spacing w:val="9"/>
          <w:w w:val="105"/>
        </w:rPr>
        <w:t> </w:t>
      </w:r>
      <w:r>
        <w:rPr>
          <w:color w:val="262123"/>
          <w:w w:val="105"/>
        </w:rPr>
        <w:t>X.</w:t>
      </w:r>
      <w:r>
        <w:rPr>
          <w:color w:val="262123"/>
          <w:spacing w:val="-3"/>
          <w:w w:val="105"/>
        </w:rPr>
        <w:t> </w:t>
      </w:r>
      <w:r>
        <w:rPr>
          <w:color w:val="262123"/>
          <w:w w:val="105"/>
        </w:rPr>
        <w:t>J.</w:t>
      </w:r>
      <w:r>
        <w:rPr>
          <w:color w:val="262123"/>
          <w:spacing w:val="5"/>
          <w:w w:val="105"/>
        </w:rPr>
        <w:t> </w:t>
      </w:r>
      <w:r>
        <w:rPr>
          <w:color w:val="262123"/>
          <w:spacing w:val="-2"/>
          <w:w w:val="105"/>
        </w:rPr>
        <w:t>(2013).</w:t>
      </w:r>
    </w:p>
    <w:p>
      <w:pPr>
        <w:pStyle w:val="BodyText"/>
        <w:spacing w:line="290" w:lineRule="auto" w:before="46"/>
        <w:ind w:left="137" w:right="130" w:hanging="3"/>
      </w:pPr>
      <w:r>
        <w:rPr>
          <w:color w:val="262123"/>
          <w:w w:val="110"/>
        </w:rPr>
        <w:t>Pancreatic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is</w:t>
      </w:r>
      <w:r>
        <w:rPr>
          <w:color w:val="262123"/>
          <w:w w:val="110"/>
        </w:rPr>
        <w:t> let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cell</w:t>
      </w:r>
      <w:r>
        <w:rPr>
          <w:color w:val="262123"/>
          <w:w w:val="110"/>
        </w:rPr>
        <w:t> autophagy</w:t>
      </w:r>
      <w:r>
        <w:rPr>
          <w:color w:val="262123"/>
          <w:spacing w:val="31"/>
          <w:w w:val="110"/>
        </w:rPr>
        <w:t> </w:t>
      </w:r>
      <w:r>
        <w:rPr>
          <w:color w:val="262123"/>
          <w:w w:val="110"/>
        </w:rPr>
        <w:t>during</w:t>
      </w:r>
      <w:r>
        <w:rPr>
          <w:color w:val="262123"/>
          <w:spacing w:val="24"/>
          <w:w w:val="110"/>
        </w:rPr>
        <w:t> </w:t>
      </w:r>
      <w:r>
        <w:rPr>
          <w:color w:val="262123"/>
          <w:w w:val="110"/>
        </w:rPr>
        <w:t>aging</w:t>
      </w:r>
      <w:r>
        <w:rPr>
          <w:color w:val="262123"/>
          <w:spacing w:val="24"/>
          <w:w w:val="110"/>
        </w:rPr>
        <w:t> </w:t>
      </w:r>
      <w:r>
        <w:rPr>
          <w:color w:val="262123"/>
          <w:w w:val="110"/>
        </w:rPr>
        <w:t>in rats.</w:t>
      </w:r>
      <w:r>
        <w:rPr>
          <w:color w:val="262123"/>
          <w:spacing w:val="-37"/>
          <w:w w:val="110"/>
        </w:rPr>
        <w:t> </w:t>
      </w:r>
      <w:r>
        <w:rPr>
          <w:color w:val="262123"/>
          <w:w w:val="110"/>
        </w:rPr>
        <w:t>Clinical</w:t>
      </w:r>
      <w:r>
        <w:rPr>
          <w:color w:val="262123"/>
          <w:spacing w:val="-14"/>
          <w:w w:val="110"/>
        </w:rPr>
        <w:t> </w:t>
      </w:r>
      <w:r>
        <w:rPr>
          <w:color w:val="262123"/>
          <w:w w:val="110"/>
        </w:rPr>
        <w:t>and</w:t>
      </w:r>
      <w:r>
        <w:rPr>
          <w:color w:val="262123"/>
          <w:spacing w:val="-15"/>
          <w:w w:val="110"/>
        </w:rPr>
        <w:t> </w:t>
      </w:r>
      <w:r>
        <w:rPr>
          <w:color w:val="262123"/>
          <w:w w:val="110"/>
        </w:rPr>
        <w:t>Investigative</w:t>
      </w:r>
      <w:r>
        <w:rPr>
          <w:color w:val="262123"/>
          <w:spacing w:val="-14"/>
          <w:w w:val="110"/>
        </w:rPr>
        <w:t> </w:t>
      </w:r>
      <w:r>
        <w:rPr>
          <w:color w:val="262123"/>
          <w:w w:val="110"/>
        </w:rPr>
        <w:t>Medicine,</w:t>
      </w:r>
      <w:r>
        <w:rPr>
          <w:color w:val="262123"/>
          <w:spacing w:val="-25"/>
          <w:w w:val="110"/>
        </w:rPr>
        <w:t> </w:t>
      </w:r>
      <w:r>
        <w:rPr>
          <w:color w:val="262123"/>
          <w:w w:val="110"/>
        </w:rPr>
        <w:t>E72-E80.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38"/>
      </w:pPr>
      <w:r>
        <w:rPr>
          <w:color w:val="262123"/>
          <w:w w:val="95"/>
        </w:rPr>
        <w:t>Wang,</w:t>
      </w:r>
      <w:r>
        <w:rPr>
          <w:color w:val="262123"/>
          <w:spacing w:val="-9"/>
          <w:w w:val="95"/>
        </w:rPr>
        <w:t> </w:t>
      </w:r>
      <w:r>
        <w:rPr>
          <w:color w:val="262123"/>
          <w:w w:val="95"/>
        </w:rPr>
        <w:t>Y.,</w:t>
      </w:r>
      <w:r>
        <w:rPr>
          <w:color w:val="262123"/>
          <w:spacing w:val="-1"/>
        </w:rPr>
        <w:t> </w:t>
      </w:r>
      <w:r>
        <w:rPr>
          <w:color w:val="262123"/>
          <w:w w:val="95"/>
        </w:rPr>
        <w:t>Li,</w:t>
      </w:r>
      <w:r>
        <w:rPr>
          <w:color w:val="262123"/>
          <w:spacing w:val="-12"/>
          <w:w w:val="95"/>
        </w:rPr>
        <w:t> </w:t>
      </w:r>
      <w:r>
        <w:rPr>
          <w:color w:val="262123"/>
          <w:w w:val="95"/>
        </w:rPr>
        <w:t>Y.</w:t>
      </w:r>
      <w:r>
        <w:rPr>
          <w:color w:val="262123"/>
          <w:spacing w:val="-4"/>
          <w:w w:val="95"/>
        </w:rPr>
        <w:t> </w:t>
      </w:r>
      <w:r>
        <w:rPr>
          <w:color w:val="262123"/>
          <w:w w:val="95"/>
        </w:rPr>
        <w:t>B.,</w:t>
      </w:r>
      <w:r>
        <w:rPr>
          <w:color w:val="262123"/>
          <w:spacing w:val="-11"/>
          <w:w w:val="95"/>
        </w:rPr>
        <w:t> </w:t>
      </w:r>
      <w:r>
        <w:rPr>
          <w:color w:val="262123"/>
          <w:w w:val="95"/>
        </w:rPr>
        <w:t>Yin,</w:t>
      </w:r>
      <w:r>
        <w:rPr>
          <w:color w:val="262123"/>
          <w:spacing w:val="-11"/>
          <w:w w:val="95"/>
        </w:rPr>
        <w:t> </w:t>
      </w:r>
      <w:r>
        <w:rPr>
          <w:color w:val="262123"/>
          <w:w w:val="95"/>
        </w:rPr>
        <w:t>J.</w:t>
      </w:r>
      <w:r>
        <w:rPr>
          <w:color w:val="262123"/>
          <w:spacing w:val="-15"/>
          <w:w w:val="95"/>
        </w:rPr>
        <w:t> </w:t>
      </w:r>
      <w:r>
        <w:rPr>
          <w:color w:val="262123"/>
          <w:w w:val="95"/>
        </w:rPr>
        <w:t>J.,</w:t>
      </w:r>
      <w:r>
        <w:rPr>
          <w:color w:val="262123"/>
          <w:spacing w:val="-10"/>
          <w:w w:val="95"/>
        </w:rPr>
        <w:t> </w:t>
      </w:r>
      <w:r>
        <w:rPr>
          <w:color w:val="262123"/>
          <w:w w:val="95"/>
        </w:rPr>
        <w:t>Wang,</w:t>
      </w:r>
      <w:r>
        <w:rPr>
          <w:color w:val="262123"/>
          <w:spacing w:val="-7"/>
          <w:w w:val="95"/>
        </w:rPr>
        <w:t> </w:t>
      </w:r>
      <w:r>
        <w:rPr>
          <w:color w:val="262123"/>
          <w:w w:val="95"/>
        </w:rPr>
        <w:t>Y.,</w:t>
      </w:r>
      <w:r>
        <w:rPr>
          <w:color w:val="262123"/>
          <w:spacing w:val="1"/>
        </w:rPr>
        <w:t> </w:t>
      </w:r>
      <w:r>
        <w:rPr>
          <w:color w:val="262123"/>
          <w:w w:val="95"/>
        </w:rPr>
        <w:t>Zhu,</w:t>
      </w:r>
      <w:r>
        <w:rPr>
          <w:color w:val="262123"/>
          <w:spacing w:val="-2"/>
          <w:w w:val="95"/>
        </w:rPr>
        <w:t> </w:t>
      </w:r>
      <w:r>
        <w:rPr>
          <w:color w:val="262123"/>
          <w:w w:val="95"/>
        </w:rPr>
        <w:t>L.B.,</w:t>
      </w:r>
      <w:r>
        <w:rPr>
          <w:color w:val="262123"/>
          <w:spacing w:val="4"/>
        </w:rPr>
        <w:t> </w:t>
      </w:r>
      <w:r>
        <w:rPr>
          <w:color w:val="262123"/>
          <w:w w:val="95"/>
        </w:rPr>
        <w:t>Xie,</w:t>
      </w:r>
      <w:r>
        <w:rPr>
          <w:color w:val="262123"/>
          <w:spacing w:val="-10"/>
          <w:w w:val="95"/>
        </w:rPr>
        <w:t> </w:t>
      </w:r>
      <w:r>
        <w:rPr>
          <w:color w:val="262123"/>
          <w:spacing w:val="-5"/>
          <w:w w:val="95"/>
        </w:rPr>
        <w:t>G.</w:t>
      </w:r>
    </w:p>
    <w:p>
      <w:pPr>
        <w:pStyle w:val="BodyText"/>
        <w:spacing w:line="292" w:lineRule="auto" w:before="46"/>
        <w:ind w:left="132" w:right="127" w:firstLine="7"/>
        <w:jc w:val="both"/>
      </w:pPr>
      <w:r>
        <w:rPr>
          <w:color w:val="262123"/>
          <w:w w:val="110"/>
        </w:rPr>
        <w:t>Y.,</w:t>
      </w:r>
      <w:r>
        <w:rPr>
          <w:color w:val="262123"/>
          <w:w w:val="110"/>
        </w:rPr>
        <w:t> &amp;</w:t>
      </w:r>
      <w:r>
        <w:rPr>
          <w:color w:val="262123"/>
          <w:w w:val="110"/>
        </w:rPr>
        <w:t> Pan,</w:t>
      </w:r>
      <w:r>
        <w:rPr>
          <w:color w:val="262123"/>
          <w:w w:val="110"/>
        </w:rPr>
        <w:t> S.</w:t>
      </w:r>
      <w:r>
        <w:rPr>
          <w:color w:val="262123"/>
          <w:w w:val="110"/>
        </w:rPr>
        <w:t> H.</w:t>
      </w:r>
      <w:r>
        <w:rPr>
          <w:color w:val="262123"/>
          <w:w w:val="110"/>
        </w:rPr>
        <w:t> (2013).</w:t>
      </w:r>
      <w:r>
        <w:rPr>
          <w:color w:val="262123"/>
          <w:w w:val="110"/>
        </w:rPr>
        <w:t> Autophagy</w:t>
      </w:r>
      <w:r>
        <w:rPr>
          <w:color w:val="262123"/>
          <w:w w:val="110"/>
        </w:rPr>
        <w:t> regulates inflammation</w:t>
      </w:r>
      <w:r>
        <w:rPr>
          <w:color w:val="262123"/>
          <w:w w:val="110"/>
        </w:rPr>
        <w:t> following</w:t>
      </w:r>
      <w:r>
        <w:rPr>
          <w:color w:val="262123"/>
          <w:w w:val="110"/>
        </w:rPr>
        <w:t> oxidative</w:t>
      </w:r>
      <w:r>
        <w:rPr>
          <w:color w:val="262123"/>
          <w:w w:val="110"/>
        </w:rPr>
        <w:t> injury</w:t>
      </w:r>
      <w:r>
        <w:rPr>
          <w:color w:val="262123"/>
          <w:w w:val="110"/>
        </w:rPr>
        <w:t> in diabetes.</w:t>
      </w:r>
      <w:r>
        <w:rPr>
          <w:color w:val="262123"/>
          <w:spacing w:val="-8"/>
          <w:w w:val="110"/>
        </w:rPr>
        <w:t> </w:t>
      </w:r>
      <w:r>
        <w:rPr>
          <w:color w:val="262123"/>
          <w:w w:val="110"/>
        </w:rPr>
        <w:t>Autophagy,</w:t>
      </w:r>
      <w:r>
        <w:rPr>
          <w:color w:val="262123"/>
          <w:spacing w:val="-3"/>
          <w:w w:val="110"/>
        </w:rPr>
        <w:t> </w:t>
      </w:r>
      <w:r>
        <w:rPr>
          <w:color w:val="262123"/>
          <w:w w:val="110"/>
        </w:rPr>
        <w:t>9(3),</w:t>
      </w:r>
      <w:r>
        <w:rPr>
          <w:color w:val="262123"/>
          <w:spacing w:val="-21"/>
          <w:w w:val="110"/>
        </w:rPr>
        <w:t> </w:t>
      </w:r>
      <w:r>
        <w:rPr>
          <w:color w:val="262123"/>
          <w:w w:val="110"/>
        </w:rPr>
        <w:t>272-277.</w:t>
      </w:r>
    </w:p>
    <w:p>
      <w:pPr>
        <w:spacing w:after="0" w:line="292" w:lineRule="auto"/>
        <w:jc w:val="both"/>
        <w:sectPr>
          <w:headerReference w:type="default" r:id="rId21"/>
          <w:footerReference w:type="default" r:id="rId22"/>
          <w:pgSz w:w="11910" w:h="16840"/>
          <w:pgMar w:header="533" w:footer="979" w:top="1340" w:bottom="1160" w:left="1180" w:right="1100"/>
          <w:cols w:num="2" w:equalWidth="0">
            <w:col w:w="4754" w:space="47"/>
            <w:col w:w="4829"/>
          </w:cols>
        </w:sectPr>
      </w:pPr>
    </w:p>
    <w:p>
      <w:pPr>
        <w:pStyle w:val="BodyText"/>
        <w:spacing w:line="297" w:lineRule="auto" w:before="140"/>
        <w:ind w:left="129" w:right="38" w:firstLine="5"/>
        <w:jc w:val="both"/>
      </w:pPr>
      <w:r>
        <w:rPr>
          <w:color w:val="262123"/>
        </w:rPr>
        <w:t>Wong,</w:t>
      </w:r>
      <w:r>
        <w:rPr>
          <w:color w:val="262123"/>
          <w:spacing w:val="-14"/>
        </w:rPr>
        <w:t> </w:t>
      </w:r>
      <w:r>
        <w:rPr>
          <w:color w:val="262123"/>
        </w:rPr>
        <w:t>P.,</w:t>
      </w:r>
      <w:r>
        <w:rPr>
          <w:color w:val="262123"/>
          <w:spacing w:val="-7"/>
        </w:rPr>
        <w:t> </w:t>
      </w:r>
      <w:r>
        <w:rPr>
          <w:color w:val="262123"/>
        </w:rPr>
        <w:t>Weiner,</w:t>
      </w:r>
      <w:r>
        <w:rPr>
          <w:color w:val="262123"/>
          <w:spacing w:val="-5"/>
        </w:rPr>
        <w:t> </w:t>
      </w:r>
      <w:r>
        <w:rPr>
          <w:color w:val="262123"/>
        </w:rPr>
        <w:t>M. G.,</w:t>
      </w:r>
      <w:r>
        <w:rPr>
          <w:color w:val="262123"/>
          <w:spacing w:val="-8"/>
        </w:rPr>
        <w:t> </w:t>
      </w:r>
      <w:r>
        <w:rPr>
          <w:color w:val="262123"/>
        </w:rPr>
        <w:t>Hwang,</w:t>
      </w:r>
      <w:r>
        <w:rPr>
          <w:color w:val="262123"/>
          <w:spacing w:val="-7"/>
        </w:rPr>
        <w:t> </w:t>
      </w:r>
      <w:r>
        <w:rPr>
          <w:color w:val="262123"/>
        </w:rPr>
        <w:t>W.</w:t>
      </w:r>
      <w:r>
        <w:rPr>
          <w:color w:val="262123"/>
          <w:spacing w:val="-14"/>
        </w:rPr>
        <w:t> </w:t>
      </w:r>
      <w:r>
        <w:rPr>
          <w:color w:val="262123"/>
        </w:rPr>
        <w:t>T.,</w:t>
      </w:r>
      <w:r>
        <w:rPr>
          <w:color w:val="262123"/>
          <w:spacing w:val="-9"/>
        </w:rPr>
        <w:t> </w:t>
      </w:r>
      <w:r>
        <w:rPr>
          <w:color w:val="262123"/>
        </w:rPr>
        <w:t>&amp;</w:t>
      </w:r>
      <w:r>
        <w:rPr>
          <w:color w:val="262123"/>
          <w:spacing w:val="27"/>
        </w:rPr>
        <w:t> </w:t>
      </w:r>
      <w:r>
        <w:rPr>
          <w:color w:val="262123"/>
        </w:rPr>
        <w:t>Yang,</w:t>
      </w:r>
      <w:r>
        <w:rPr>
          <w:color w:val="262123"/>
          <w:spacing w:val="-6"/>
        </w:rPr>
        <w:t> </w:t>
      </w:r>
      <w:r>
        <w:rPr>
          <w:color w:val="262123"/>
        </w:rPr>
        <w:t>Y. X. </w:t>
      </w:r>
      <w:r>
        <w:rPr>
          <w:color w:val="262123"/>
          <w:w w:val="105"/>
        </w:rPr>
        <w:t>(2012). Insulin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therapy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and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colorectal</w:t>
      </w:r>
      <w:r>
        <w:rPr>
          <w:color w:val="262123"/>
          <w:spacing w:val="40"/>
          <w:w w:val="105"/>
        </w:rPr>
        <w:t> </w:t>
      </w:r>
      <w:r>
        <w:rPr>
          <w:color w:val="262123"/>
          <w:w w:val="105"/>
        </w:rPr>
        <w:t>adenomas in</w:t>
      </w:r>
      <w:r>
        <w:rPr>
          <w:color w:val="262123"/>
          <w:w w:val="105"/>
        </w:rPr>
        <w:t> patients</w:t>
      </w:r>
      <w:r>
        <w:rPr>
          <w:color w:val="262123"/>
          <w:w w:val="105"/>
        </w:rPr>
        <w:t> with</w:t>
      </w:r>
      <w:r>
        <w:rPr>
          <w:color w:val="262123"/>
          <w:w w:val="105"/>
        </w:rPr>
        <w:t> diabetes</w:t>
      </w:r>
      <w:r>
        <w:rPr>
          <w:color w:val="262123"/>
          <w:w w:val="105"/>
        </w:rPr>
        <w:t> mellitus.</w:t>
      </w:r>
      <w:r>
        <w:rPr>
          <w:color w:val="262123"/>
          <w:w w:val="105"/>
        </w:rPr>
        <w:t> Cancer Epidemiology</w:t>
      </w:r>
      <w:r>
        <w:rPr>
          <w:color w:val="262123"/>
          <w:w w:val="105"/>
        </w:rPr>
        <w:t> and Prevention Biomarkers, 21(10), </w:t>
      </w:r>
      <w:r>
        <w:rPr>
          <w:color w:val="262123"/>
          <w:spacing w:val="-2"/>
          <w:w w:val="105"/>
        </w:rPr>
        <w:t>1833-1840.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95" w:lineRule="auto"/>
        <w:ind w:left="129" w:right="40" w:firstLine="7"/>
        <w:jc w:val="both"/>
      </w:pPr>
      <w:r>
        <w:rPr>
          <w:color w:val="262123"/>
          <w:w w:val="105"/>
        </w:rPr>
        <w:t>Yang,</w:t>
      </w:r>
      <w:r>
        <w:rPr>
          <w:color w:val="262123"/>
          <w:spacing w:val="-13"/>
          <w:w w:val="105"/>
        </w:rPr>
        <w:t> </w:t>
      </w:r>
      <w:r>
        <w:rPr>
          <w:rFonts w:ascii="Times New Roman"/>
          <w:color w:val="262123"/>
          <w:w w:val="105"/>
          <w:sz w:val="21"/>
        </w:rPr>
        <w:t>C.,</w:t>
      </w:r>
      <w:r>
        <w:rPr>
          <w:rFonts w:ascii="Times New Roman"/>
          <w:color w:val="262123"/>
          <w:spacing w:val="-5"/>
          <w:w w:val="105"/>
          <w:sz w:val="21"/>
        </w:rPr>
        <w:t> </w:t>
      </w:r>
      <w:r>
        <w:rPr>
          <w:color w:val="262123"/>
          <w:w w:val="105"/>
        </w:rPr>
        <w:t>Kaushal,</w:t>
      </w:r>
      <w:r>
        <w:rPr>
          <w:color w:val="262123"/>
          <w:spacing w:val="-11"/>
          <w:w w:val="105"/>
        </w:rPr>
        <w:t> </w:t>
      </w:r>
      <w:r>
        <w:rPr>
          <w:color w:val="262123"/>
          <w:w w:val="105"/>
        </w:rPr>
        <w:t>V.,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Shah,</w:t>
      </w:r>
      <w:r>
        <w:rPr>
          <w:color w:val="262123"/>
          <w:spacing w:val="-10"/>
          <w:w w:val="105"/>
        </w:rPr>
        <w:t> </w:t>
      </w:r>
      <w:r>
        <w:rPr>
          <w:color w:val="262123"/>
          <w:w w:val="105"/>
        </w:rPr>
        <w:t>S.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V.,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spacing w:val="17"/>
          <w:w w:val="105"/>
        </w:rPr>
        <w:t> </w:t>
      </w:r>
      <w:r>
        <w:rPr>
          <w:color w:val="262123"/>
          <w:w w:val="105"/>
        </w:rPr>
        <w:t>Kaushal,</w:t>
      </w:r>
      <w:r>
        <w:rPr>
          <w:color w:val="262123"/>
          <w:spacing w:val="-8"/>
          <w:w w:val="105"/>
        </w:rPr>
        <w:t> </w:t>
      </w:r>
      <w:r>
        <w:rPr>
          <w:color w:val="262123"/>
          <w:w w:val="105"/>
        </w:rPr>
        <w:t>G.</w:t>
      </w:r>
      <w:r>
        <w:rPr>
          <w:color w:val="262123"/>
          <w:spacing w:val="-11"/>
          <w:w w:val="105"/>
        </w:rPr>
        <w:t> </w:t>
      </w:r>
      <w:r>
        <w:rPr>
          <w:color w:val="262123"/>
        </w:rPr>
        <w:t>P. </w:t>
      </w:r>
      <w:r>
        <w:rPr>
          <w:color w:val="262123"/>
          <w:w w:val="105"/>
        </w:rPr>
        <w:t>(2008). Autophagy is associated with apoptosis in cisplatin</w:t>
      </w:r>
      <w:r>
        <w:rPr>
          <w:color w:val="262123"/>
          <w:w w:val="105"/>
        </w:rPr>
        <w:t> injury</w:t>
      </w:r>
      <w:r>
        <w:rPr>
          <w:color w:val="262123"/>
          <w:w w:val="105"/>
        </w:rPr>
        <w:t> to renal</w:t>
      </w:r>
      <w:r>
        <w:rPr>
          <w:color w:val="262123"/>
          <w:w w:val="105"/>
        </w:rPr>
        <w:t> tubular</w:t>
      </w:r>
      <w:r>
        <w:rPr>
          <w:color w:val="262123"/>
          <w:w w:val="105"/>
        </w:rPr>
        <w:t> epithelial</w:t>
      </w:r>
      <w:r>
        <w:rPr>
          <w:color w:val="262123"/>
          <w:w w:val="105"/>
        </w:rPr>
        <w:t> cells. American Journal of Physiology-Renal Physiology, 294(4),</w:t>
      </w:r>
      <w:r>
        <w:rPr>
          <w:color w:val="262123"/>
          <w:spacing w:val="-23"/>
          <w:w w:val="105"/>
        </w:rPr>
        <w:t> </w:t>
      </w:r>
      <w:r>
        <w:rPr>
          <w:color w:val="262123"/>
          <w:w w:val="105"/>
        </w:rPr>
        <w:t>F777-F787.</w:t>
      </w:r>
    </w:p>
    <w:p>
      <w:pPr>
        <w:pStyle w:val="BodyText"/>
        <w:rPr>
          <w:sz w:val="22"/>
        </w:rPr>
      </w:pPr>
    </w:p>
    <w:p>
      <w:pPr>
        <w:pStyle w:val="BodyText"/>
        <w:spacing w:line="292" w:lineRule="auto"/>
        <w:ind w:left="129" w:right="40" w:firstLine="7"/>
        <w:jc w:val="both"/>
      </w:pPr>
      <w:r>
        <w:rPr>
          <w:color w:val="262123"/>
          <w:w w:val="105"/>
        </w:rPr>
        <w:t>Yang,</w:t>
      </w:r>
      <w:r>
        <w:rPr>
          <w:color w:val="262123"/>
          <w:spacing w:val="-9"/>
          <w:w w:val="105"/>
        </w:rPr>
        <w:t> </w:t>
      </w:r>
      <w:r>
        <w:rPr>
          <w:rFonts w:ascii="Times New Roman"/>
          <w:color w:val="262123"/>
          <w:sz w:val="21"/>
        </w:rPr>
        <w:t>C., </w:t>
      </w:r>
      <w:r>
        <w:rPr>
          <w:color w:val="262123"/>
          <w:w w:val="105"/>
        </w:rPr>
        <w:t>Kaushal,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V.,</w:t>
      </w:r>
      <w:r>
        <w:rPr>
          <w:color w:val="262123"/>
          <w:spacing w:val="-11"/>
          <w:w w:val="105"/>
        </w:rPr>
        <w:t> </w:t>
      </w:r>
      <w:r>
        <w:rPr>
          <w:color w:val="262123"/>
          <w:w w:val="105"/>
        </w:rPr>
        <w:t>Shah,</w:t>
      </w:r>
      <w:r>
        <w:rPr>
          <w:color w:val="262123"/>
          <w:spacing w:val="-8"/>
          <w:w w:val="105"/>
        </w:rPr>
        <w:t> </w:t>
      </w:r>
      <w:r>
        <w:rPr>
          <w:color w:val="262123"/>
          <w:w w:val="105"/>
        </w:rPr>
        <w:t>S.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V.,</w:t>
      </w:r>
      <w:r>
        <w:rPr>
          <w:color w:val="262123"/>
          <w:spacing w:val="-10"/>
          <w:w w:val="105"/>
        </w:rPr>
        <w:t> </w:t>
      </w:r>
      <w:r>
        <w:rPr>
          <w:color w:val="262123"/>
          <w:w w:val="105"/>
        </w:rPr>
        <w:t>&amp;</w:t>
      </w:r>
      <w:r>
        <w:rPr>
          <w:color w:val="262123"/>
          <w:w w:val="105"/>
        </w:rPr>
        <w:t> Kaushal,</w:t>
      </w:r>
      <w:r>
        <w:rPr>
          <w:color w:val="262123"/>
          <w:spacing w:val="-6"/>
          <w:w w:val="105"/>
        </w:rPr>
        <w:t> </w:t>
      </w:r>
      <w:r>
        <w:rPr>
          <w:color w:val="262123"/>
          <w:w w:val="105"/>
        </w:rPr>
        <w:t>G.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P. (2008). Autophagy is associated with apoptosis in cisplatin</w:t>
      </w:r>
      <w:r>
        <w:rPr>
          <w:color w:val="262123"/>
          <w:w w:val="105"/>
        </w:rPr>
        <w:t> injury</w:t>
      </w:r>
      <w:r>
        <w:rPr>
          <w:color w:val="262123"/>
          <w:w w:val="105"/>
        </w:rPr>
        <w:t> to renal</w:t>
      </w:r>
      <w:r>
        <w:rPr>
          <w:color w:val="262123"/>
          <w:w w:val="105"/>
        </w:rPr>
        <w:t> tubular</w:t>
      </w:r>
      <w:r>
        <w:rPr>
          <w:color w:val="262123"/>
          <w:w w:val="105"/>
        </w:rPr>
        <w:t> epithelial</w:t>
      </w:r>
      <w:r>
        <w:rPr>
          <w:color w:val="262123"/>
          <w:w w:val="105"/>
        </w:rPr>
        <w:t> cells. American Journal of Physiology-Renal Physiology, 294(4),</w:t>
      </w:r>
      <w:r>
        <w:rPr>
          <w:color w:val="262123"/>
          <w:spacing w:val="-23"/>
          <w:w w:val="105"/>
        </w:rPr>
        <w:t> </w:t>
      </w:r>
      <w:r>
        <w:rPr>
          <w:color w:val="262123"/>
          <w:w w:val="105"/>
        </w:rPr>
        <w:t>F777-F787.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136" w:right="0" w:firstLine="0"/>
        <w:jc w:val="both"/>
        <w:rPr>
          <w:rFonts w:ascii="Times New Roman"/>
          <w:sz w:val="21"/>
        </w:rPr>
      </w:pPr>
      <w:r>
        <w:rPr>
          <w:color w:val="262123"/>
          <w:w w:val="95"/>
          <w:sz w:val="19"/>
        </w:rPr>
        <w:t>Yang,</w:t>
      </w:r>
      <w:r>
        <w:rPr>
          <w:color w:val="262123"/>
          <w:spacing w:val="-2"/>
          <w:sz w:val="19"/>
        </w:rPr>
        <w:t> </w:t>
      </w:r>
      <w:r>
        <w:rPr>
          <w:color w:val="262123"/>
          <w:w w:val="95"/>
          <w:sz w:val="19"/>
        </w:rPr>
        <w:t>J.</w:t>
      </w:r>
      <w:r>
        <w:rPr>
          <w:color w:val="262123"/>
          <w:spacing w:val="-4"/>
          <w:w w:val="95"/>
          <w:sz w:val="19"/>
        </w:rPr>
        <w:t> </w:t>
      </w:r>
      <w:r>
        <w:rPr>
          <w:color w:val="262123"/>
          <w:w w:val="95"/>
          <w:sz w:val="19"/>
        </w:rPr>
        <w:t>S.,</w:t>
      </w:r>
      <w:r>
        <w:rPr>
          <w:color w:val="262123"/>
          <w:spacing w:val="1"/>
          <w:sz w:val="19"/>
        </w:rPr>
        <w:t> </w:t>
      </w:r>
      <w:r>
        <w:rPr>
          <w:color w:val="262123"/>
          <w:w w:val="95"/>
          <w:sz w:val="19"/>
        </w:rPr>
        <w:t>Lu,</w:t>
      </w:r>
      <w:r>
        <w:rPr>
          <w:color w:val="262123"/>
          <w:spacing w:val="-4"/>
          <w:w w:val="95"/>
          <w:sz w:val="19"/>
        </w:rPr>
        <w:t> </w:t>
      </w:r>
      <w:r>
        <w:rPr>
          <w:rFonts w:ascii="Times New Roman"/>
          <w:color w:val="262123"/>
          <w:w w:val="95"/>
          <w:sz w:val="21"/>
        </w:rPr>
        <w:t>C.</w:t>
      </w:r>
      <w:r>
        <w:rPr>
          <w:rFonts w:ascii="Times New Roman"/>
          <w:color w:val="262123"/>
          <w:spacing w:val="-5"/>
          <w:w w:val="95"/>
          <w:sz w:val="21"/>
        </w:rPr>
        <w:t> </w:t>
      </w:r>
      <w:r>
        <w:rPr>
          <w:rFonts w:ascii="Times New Roman"/>
          <w:color w:val="262123"/>
          <w:w w:val="95"/>
          <w:sz w:val="21"/>
        </w:rPr>
        <w:t>C.,</w:t>
      </w:r>
      <w:r>
        <w:rPr>
          <w:rFonts w:ascii="Times New Roman"/>
          <w:color w:val="262123"/>
          <w:spacing w:val="6"/>
          <w:sz w:val="21"/>
        </w:rPr>
        <w:t> </w:t>
      </w:r>
      <w:r>
        <w:rPr>
          <w:color w:val="262123"/>
          <w:w w:val="95"/>
          <w:sz w:val="19"/>
        </w:rPr>
        <w:t>Kuo,</w:t>
      </w:r>
      <w:r>
        <w:rPr>
          <w:color w:val="262123"/>
          <w:spacing w:val="-1"/>
          <w:w w:val="95"/>
          <w:sz w:val="19"/>
        </w:rPr>
        <w:t> </w:t>
      </w:r>
      <w:r>
        <w:rPr>
          <w:color w:val="262123"/>
          <w:w w:val="95"/>
          <w:sz w:val="19"/>
        </w:rPr>
        <w:t>S.</w:t>
      </w:r>
      <w:r>
        <w:rPr>
          <w:color w:val="262123"/>
          <w:spacing w:val="-1"/>
          <w:w w:val="95"/>
          <w:sz w:val="19"/>
        </w:rPr>
        <w:t> </w:t>
      </w:r>
      <w:r>
        <w:rPr>
          <w:rFonts w:ascii="Times New Roman"/>
          <w:color w:val="262123"/>
          <w:w w:val="95"/>
          <w:sz w:val="21"/>
        </w:rPr>
        <w:t>C.,</w:t>
      </w:r>
      <w:r>
        <w:rPr>
          <w:rFonts w:ascii="Times New Roman"/>
          <w:color w:val="262123"/>
          <w:sz w:val="21"/>
        </w:rPr>
        <w:t> </w:t>
      </w:r>
      <w:r>
        <w:rPr>
          <w:color w:val="262123"/>
          <w:w w:val="95"/>
          <w:sz w:val="19"/>
        </w:rPr>
        <w:t>Hsu,</w:t>
      </w:r>
      <w:r>
        <w:rPr>
          <w:color w:val="262123"/>
          <w:spacing w:val="-7"/>
          <w:w w:val="95"/>
          <w:sz w:val="19"/>
        </w:rPr>
        <w:t> </w:t>
      </w:r>
      <w:r>
        <w:rPr>
          <w:color w:val="262123"/>
          <w:w w:val="95"/>
          <w:sz w:val="19"/>
        </w:rPr>
        <w:t>Y.</w:t>
      </w:r>
      <w:r>
        <w:rPr>
          <w:color w:val="262123"/>
          <w:spacing w:val="-8"/>
          <w:w w:val="95"/>
          <w:sz w:val="19"/>
        </w:rPr>
        <w:t> </w:t>
      </w:r>
      <w:r>
        <w:rPr>
          <w:color w:val="262123"/>
          <w:w w:val="95"/>
          <w:sz w:val="19"/>
        </w:rPr>
        <w:t>M.,</w:t>
      </w:r>
      <w:r>
        <w:rPr>
          <w:color w:val="262123"/>
          <w:spacing w:val="-15"/>
          <w:w w:val="95"/>
          <w:sz w:val="19"/>
        </w:rPr>
        <w:t> </w:t>
      </w:r>
      <w:r>
        <w:rPr>
          <w:color w:val="262123"/>
          <w:w w:val="95"/>
          <w:sz w:val="19"/>
        </w:rPr>
        <w:t>Tsai,</w:t>
      </w:r>
      <w:r>
        <w:rPr>
          <w:color w:val="262123"/>
          <w:spacing w:val="-1"/>
          <w:sz w:val="19"/>
        </w:rPr>
        <w:t> </w:t>
      </w:r>
      <w:r>
        <w:rPr>
          <w:color w:val="262123"/>
          <w:w w:val="95"/>
          <w:sz w:val="19"/>
        </w:rPr>
        <w:t>S.</w:t>
      </w:r>
      <w:r>
        <w:rPr>
          <w:color w:val="262123"/>
          <w:spacing w:val="-1"/>
          <w:w w:val="95"/>
          <w:sz w:val="19"/>
        </w:rPr>
        <w:t> </w:t>
      </w:r>
      <w:r>
        <w:rPr>
          <w:rFonts w:ascii="Times New Roman"/>
          <w:color w:val="262123"/>
          <w:spacing w:val="-5"/>
          <w:w w:val="95"/>
          <w:sz w:val="21"/>
        </w:rPr>
        <w:t>C.,</w:t>
      </w:r>
    </w:p>
    <w:p>
      <w:pPr>
        <w:pStyle w:val="BodyText"/>
        <w:spacing w:line="300" w:lineRule="auto" w:before="46"/>
        <w:ind w:left="134" w:right="51" w:hanging="7"/>
        <w:jc w:val="both"/>
      </w:pPr>
      <w:r>
        <w:rPr>
          <w:color w:val="262123"/>
        </w:rPr>
        <w:t>Chen,</w:t>
      </w:r>
      <w:r>
        <w:rPr>
          <w:color w:val="262123"/>
          <w:spacing w:val="-14"/>
        </w:rPr>
        <w:t> </w:t>
      </w:r>
      <w:r>
        <w:rPr>
          <w:color w:val="262123"/>
        </w:rPr>
        <w:t>S.</w:t>
      </w:r>
      <w:r>
        <w:rPr>
          <w:color w:val="262123"/>
          <w:spacing w:val="-13"/>
        </w:rPr>
        <w:t> </w:t>
      </w:r>
      <w:r>
        <w:rPr>
          <w:color w:val="262123"/>
        </w:rPr>
        <w:t>Y.,</w:t>
      </w:r>
      <w:r>
        <w:rPr>
          <w:color w:val="262123"/>
          <w:spacing w:val="-13"/>
        </w:rPr>
        <w:t> </w:t>
      </w:r>
      <w:r>
        <w:rPr>
          <w:color w:val="262123"/>
        </w:rPr>
        <w:t>...</w:t>
      </w:r>
      <w:r>
        <w:rPr>
          <w:color w:val="262123"/>
          <w:spacing w:val="-13"/>
        </w:rPr>
        <w:t> </w:t>
      </w:r>
      <w:r>
        <w:rPr>
          <w:color w:val="262123"/>
        </w:rPr>
        <w:t>&amp;</w:t>
      </w:r>
      <w:r>
        <w:rPr>
          <w:color w:val="262123"/>
          <w:spacing w:val="7"/>
        </w:rPr>
        <w:t> </w:t>
      </w:r>
      <w:r>
        <w:rPr>
          <w:color w:val="262123"/>
        </w:rPr>
        <w:t>Lin,</w:t>
      </w:r>
      <w:r>
        <w:rPr>
          <w:color w:val="262123"/>
          <w:spacing w:val="-14"/>
        </w:rPr>
        <w:t> </w:t>
      </w:r>
      <w:r>
        <w:rPr>
          <w:color w:val="262123"/>
        </w:rPr>
        <w:t>W.</w:t>
      </w:r>
      <w:r>
        <w:rPr>
          <w:color w:val="262123"/>
          <w:spacing w:val="-7"/>
        </w:rPr>
        <w:t> </w:t>
      </w:r>
      <w:r>
        <w:rPr>
          <w:color w:val="262123"/>
        </w:rPr>
        <w:t>D.</w:t>
      </w:r>
      <w:r>
        <w:rPr>
          <w:color w:val="262123"/>
          <w:spacing w:val="-13"/>
        </w:rPr>
        <w:t> </w:t>
      </w:r>
      <w:r>
        <w:rPr>
          <w:color w:val="262123"/>
        </w:rPr>
        <w:t>(2017). Autophagy</w:t>
      </w:r>
      <w:r>
        <w:rPr>
          <w:color w:val="262123"/>
          <w:spacing w:val="40"/>
        </w:rPr>
        <w:t> </w:t>
      </w:r>
      <w:r>
        <w:rPr>
          <w:color w:val="262123"/>
        </w:rPr>
        <w:t>and</w:t>
      </w:r>
      <w:r>
        <w:rPr>
          <w:color w:val="262123"/>
          <w:spacing w:val="20"/>
        </w:rPr>
        <w:t> </w:t>
      </w:r>
      <w:r>
        <w:rPr>
          <w:color w:val="262123"/>
        </w:rPr>
        <w:t>its </w:t>
      </w:r>
      <w:r>
        <w:rPr>
          <w:color w:val="262123"/>
          <w:w w:val="105"/>
        </w:rPr>
        <w:t>link to type II diabetes mellitus.</w:t>
      </w:r>
      <w:r>
        <w:rPr>
          <w:color w:val="262123"/>
          <w:spacing w:val="-12"/>
          <w:w w:val="105"/>
        </w:rPr>
        <w:t> </w:t>
      </w:r>
      <w:r>
        <w:rPr>
          <w:color w:val="262123"/>
          <w:w w:val="105"/>
        </w:rPr>
        <w:t>Biomedicine, 7(2).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92" w:lineRule="auto"/>
        <w:ind w:left="127" w:right="41" w:firstLine="8"/>
        <w:jc w:val="both"/>
      </w:pPr>
      <w:r>
        <w:rPr>
          <w:color w:val="262123"/>
          <w:w w:val="95"/>
        </w:rPr>
        <w:t>Yang, </w:t>
      </w:r>
      <w:r>
        <w:rPr>
          <w:rFonts w:ascii="Times New Roman"/>
          <w:color w:val="262123"/>
          <w:w w:val="95"/>
          <w:sz w:val="21"/>
        </w:rPr>
        <w:t>L., </w:t>
      </w:r>
      <w:r>
        <w:rPr>
          <w:color w:val="262123"/>
          <w:w w:val="95"/>
        </w:rPr>
        <w:t>Li,</w:t>
      </w:r>
      <w:r>
        <w:rPr>
          <w:color w:val="262123"/>
          <w:spacing w:val="-8"/>
          <w:w w:val="95"/>
        </w:rPr>
        <w:t> </w:t>
      </w:r>
      <w:r>
        <w:rPr>
          <w:color w:val="262123"/>
          <w:w w:val="95"/>
        </w:rPr>
        <w:t>P., Fu,</w:t>
      </w:r>
      <w:r>
        <w:rPr>
          <w:color w:val="262123"/>
          <w:spacing w:val="-7"/>
          <w:w w:val="95"/>
        </w:rPr>
        <w:t> </w:t>
      </w:r>
      <w:r>
        <w:rPr>
          <w:color w:val="262123"/>
          <w:w w:val="95"/>
        </w:rPr>
        <w:t>S.,</w:t>
      </w:r>
      <w:r>
        <w:rPr>
          <w:color w:val="262123"/>
          <w:spacing w:val="-8"/>
          <w:w w:val="95"/>
        </w:rPr>
        <w:t> </w:t>
      </w:r>
      <w:r>
        <w:rPr>
          <w:color w:val="262123"/>
          <w:w w:val="95"/>
        </w:rPr>
        <w:t>Calay,</w:t>
      </w:r>
      <w:r>
        <w:rPr>
          <w:color w:val="262123"/>
          <w:spacing w:val="-11"/>
          <w:w w:val="95"/>
        </w:rPr>
        <w:t> </w:t>
      </w:r>
      <w:r>
        <w:rPr>
          <w:color w:val="262123"/>
          <w:w w:val="95"/>
        </w:rPr>
        <w:t>E.</w:t>
      </w:r>
      <w:r>
        <w:rPr>
          <w:color w:val="262123"/>
          <w:spacing w:val="-6"/>
          <w:w w:val="95"/>
        </w:rPr>
        <w:t> </w:t>
      </w:r>
      <w:r>
        <w:rPr>
          <w:color w:val="262123"/>
          <w:w w:val="95"/>
        </w:rPr>
        <w:t>S.,</w:t>
      </w:r>
      <w:r>
        <w:rPr>
          <w:color w:val="262123"/>
          <w:spacing w:val="-3"/>
          <w:w w:val="95"/>
        </w:rPr>
        <w:t> </w:t>
      </w:r>
      <w:r>
        <w:rPr>
          <w:color w:val="262123"/>
          <w:w w:val="95"/>
        </w:rPr>
        <w:t>&amp;</w:t>
      </w:r>
      <w:r>
        <w:rPr>
          <w:color w:val="262123"/>
          <w:spacing w:val="15"/>
        </w:rPr>
        <w:t> </w:t>
      </w:r>
      <w:r>
        <w:rPr>
          <w:color w:val="262123"/>
          <w:w w:val="95"/>
        </w:rPr>
        <w:t>Hotamisligil,</w:t>
      </w:r>
      <w:r>
        <w:rPr>
          <w:color w:val="262123"/>
          <w:spacing w:val="-4"/>
          <w:w w:val="95"/>
        </w:rPr>
        <w:t> </w:t>
      </w:r>
      <w:r>
        <w:rPr>
          <w:color w:val="262123"/>
          <w:w w:val="95"/>
        </w:rPr>
        <w:t>G.</w:t>
      </w:r>
      <w:r>
        <w:rPr>
          <w:color w:val="262123"/>
          <w:spacing w:val="-9"/>
          <w:w w:val="95"/>
        </w:rPr>
        <w:t> </w:t>
      </w:r>
      <w:r>
        <w:rPr>
          <w:color w:val="262123"/>
          <w:w w:val="95"/>
        </w:rPr>
        <w:t>S. </w:t>
      </w:r>
      <w:r>
        <w:rPr>
          <w:color w:val="262123"/>
        </w:rPr>
        <w:t>(2010). Defective hepatic autophagy in obesity promotes ER stress and causes insulin resistance. Cell metabolism, 11(6),467-478.</w:t>
      </w:r>
    </w:p>
    <w:p>
      <w:pPr>
        <w:pStyle w:val="BodyText"/>
        <w:spacing w:line="295" w:lineRule="auto" w:before="140"/>
        <w:ind w:left="135" w:right="109" w:firstLine="2"/>
        <w:jc w:val="both"/>
      </w:pPr>
      <w:r>
        <w:rPr/>
        <w:br w:type="column"/>
      </w:r>
      <w:r>
        <w:rPr>
          <w:color w:val="262123"/>
          <w:spacing w:val="-2"/>
        </w:rPr>
        <w:t>Yang,</w:t>
      </w:r>
      <w:r>
        <w:rPr>
          <w:color w:val="262123"/>
          <w:spacing w:val="-12"/>
        </w:rPr>
        <w:t> </w:t>
      </w:r>
      <w:r>
        <w:rPr>
          <w:color w:val="262123"/>
          <w:spacing w:val="-2"/>
        </w:rPr>
        <w:t>Y.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X.,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Hennessy,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S</w:t>
      </w:r>
      <w:r>
        <w:rPr>
          <w:color w:val="444242"/>
          <w:spacing w:val="-2"/>
        </w:rPr>
        <w:t>.</w:t>
      </w:r>
      <w:r>
        <w:rPr>
          <w:color w:val="262123"/>
          <w:spacing w:val="-2"/>
        </w:rPr>
        <w:t>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&amp;</w:t>
      </w:r>
      <w:r>
        <w:rPr>
          <w:color w:val="262123"/>
          <w:spacing w:val="13"/>
        </w:rPr>
        <w:t> </w:t>
      </w:r>
      <w:r>
        <w:rPr>
          <w:color w:val="262123"/>
          <w:spacing w:val="-2"/>
        </w:rPr>
        <w:t>Lewis,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J.</w:t>
      </w:r>
      <w:r>
        <w:rPr>
          <w:color w:val="262123"/>
          <w:spacing w:val="-12"/>
        </w:rPr>
        <w:t> </w:t>
      </w:r>
      <w:r>
        <w:rPr>
          <w:color w:val="262123"/>
          <w:spacing w:val="-2"/>
        </w:rPr>
        <w:t>D.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(2004).</w:t>
      </w:r>
      <w:r>
        <w:rPr>
          <w:color w:val="262123"/>
          <w:spacing w:val="-9"/>
        </w:rPr>
        <w:t> </w:t>
      </w:r>
      <w:r>
        <w:rPr>
          <w:color w:val="262123"/>
          <w:spacing w:val="-2"/>
        </w:rPr>
        <w:t>Insulin </w:t>
      </w:r>
      <w:r>
        <w:rPr>
          <w:color w:val="262123"/>
          <w:w w:val="105"/>
        </w:rPr>
        <w:t>therapy</w:t>
      </w:r>
      <w:r>
        <w:rPr>
          <w:color w:val="262123"/>
          <w:w w:val="105"/>
        </w:rPr>
        <w:t> and colorectal cancer</w:t>
      </w:r>
      <w:r>
        <w:rPr>
          <w:color w:val="262123"/>
          <w:w w:val="105"/>
        </w:rPr>
        <w:t> risk among type 2 diabetes</w:t>
      </w:r>
      <w:r>
        <w:rPr>
          <w:color w:val="262123"/>
          <w:w w:val="105"/>
        </w:rPr>
        <w:t> mellitus</w:t>
      </w:r>
      <w:r>
        <w:rPr>
          <w:color w:val="262123"/>
          <w:w w:val="105"/>
        </w:rPr>
        <w:t> patients.</w:t>
      </w:r>
      <w:r>
        <w:rPr>
          <w:color w:val="262123"/>
          <w:w w:val="105"/>
        </w:rPr>
        <w:t> Gastroenterology, 127(4),</w:t>
      </w:r>
      <w:r>
        <w:rPr>
          <w:color w:val="262123"/>
          <w:spacing w:val="-23"/>
          <w:w w:val="105"/>
        </w:rPr>
        <w:t> </w:t>
      </w:r>
      <w:r>
        <w:rPr>
          <w:color w:val="262123"/>
          <w:w w:val="105"/>
        </w:rPr>
        <w:t>1044-1050.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97" w:lineRule="auto"/>
        <w:ind w:left="131" w:right="101" w:firstLine="3"/>
        <w:jc w:val="both"/>
      </w:pPr>
      <w:r>
        <w:rPr>
          <w:color w:val="262123"/>
          <w:w w:val="110"/>
        </w:rPr>
        <w:t>Zatalia,</w:t>
      </w:r>
      <w:r>
        <w:rPr>
          <w:color w:val="262123"/>
          <w:w w:val="110"/>
        </w:rPr>
        <w:t> S.</w:t>
      </w:r>
      <w:r>
        <w:rPr>
          <w:color w:val="262123"/>
          <w:w w:val="110"/>
        </w:rPr>
        <w:t> R.,</w:t>
      </w:r>
      <w:r>
        <w:rPr>
          <w:color w:val="262123"/>
          <w:w w:val="110"/>
        </w:rPr>
        <w:t> &amp;</w:t>
      </w:r>
      <w:r>
        <w:rPr>
          <w:color w:val="262123"/>
          <w:spacing w:val="40"/>
          <w:w w:val="110"/>
        </w:rPr>
        <w:t> </w:t>
      </w:r>
      <w:r>
        <w:rPr>
          <w:color w:val="262123"/>
          <w:w w:val="110"/>
        </w:rPr>
        <w:t>Sanusi,</w:t>
      </w:r>
      <w:r>
        <w:rPr>
          <w:color w:val="262123"/>
          <w:w w:val="110"/>
        </w:rPr>
        <w:t> H.</w:t>
      </w:r>
      <w:r>
        <w:rPr>
          <w:color w:val="262123"/>
          <w:w w:val="110"/>
        </w:rPr>
        <w:t> (2013).</w:t>
      </w:r>
      <w:r>
        <w:rPr>
          <w:color w:val="262123"/>
          <w:w w:val="110"/>
        </w:rPr>
        <w:t> The</w:t>
      </w:r>
      <w:r>
        <w:rPr>
          <w:color w:val="262123"/>
          <w:w w:val="110"/>
        </w:rPr>
        <w:t> role</w:t>
      </w:r>
      <w:r>
        <w:rPr>
          <w:color w:val="262123"/>
          <w:w w:val="110"/>
        </w:rPr>
        <w:t> of antioxidants</w:t>
      </w:r>
      <w:r>
        <w:rPr>
          <w:color w:val="262123"/>
          <w:w w:val="110"/>
        </w:rPr>
        <w:t> in the</w:t>
      </w:r>
      <w:r>
        <w:rPr>
          <w:color w:val="262123"/>
          <w:w w:val="110"/>
        </w:rPr>
        <w:t> pathophysiology, complications,</w:t>
      </w:r>
      <w:r>
        <w:rPr>
          <w:color w:val="262123"/>
          <w:w w:val="110"/>
        </w:rPr>
        <w:t> and</w:t>
      </w:r>
      <w:r>
        <w:rPr>
          <w:color w:val="262123"/>
          <w:w w:val="110"/>
        </w:rPr>
        <w:t> management</w:t>
      </w:r>
      <w:r>
        <w:rPr>
          <w:color w:val="262123"/>
          <w:w w:val="110"/>
        </w:rPr>
        <w:t> of</w:t>
      </w:r>
      <w:r>
        <w:rPr>
          <w:color w:val="262123"/>
          <w:w w:val="110"/>
        </w:rPr>
        <w:t> diabetes </w:t>
      </w:r>
      <w:r>
        <w:rPr>
          <w:color w:val="262123"/>
          <w:spacing w:val="-2"/>
          <w:w w:val="110"/>
        </w:rPr>
        <w:t>mellitus.</w:t>
      </w:r>
      <w:r>
        <w:rPr>
          <w:color w:val="262123"/>
          <w:spacing w:val="-22"/>
          <w:w w:val="110"/>
        </w:rPr>
        <w:t> </w:t>
      </w:r>
      <w:r>
        <w:rPr>
          <w:color w:val="262123"/>
          <w:spacing w:val="-2"/>
          <w:w w:val="110"/>
        </w:rPr>
        <w:t>Acta medica lndonesiana,</w:t>
      </w:r>
      <w:r>
        <w:rPr>
          <w:color w:val="262123"/>
          <w:spacing w:val="-21"/>
          <w:w w:val="110"/>
        </w:rPr>
        <w:t> </w:t>
      </w:r>
      <w:r>
        <w:rPr>
          <w:color w:val="262123"/>
          <w:spacing w:val="-2"/>
          <w:w w:val="110"/>
        </w:rPr>
        <w:t>45(2),</w:t>
      </w:r>
      <w:r>
        <w:rPr>
          <w:color w:val="262123"/>
          <w:spacing w:val="-26"/>
          <w:w w:val="110"/>
        </w:rPr>
        <w:t> </w:t>
      </w:r>
      <w:r>
        <w:rPr>
          <w:color w:val="262123"/>
          <w:spacing w:val="-2"/>
          <w:w w:val="110"/>
        </w:rPr>
        <w:t>141-147.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95" w:lineRule="auto"/>
        <w:ind w:left="129" w:right="116" w:firstLine="4"/>
        <w:jc w:val="both"/>
      </w:pPr>
      <w:r>
        <w:rPr>
          <w:color w:val="262123"/>
        </w:rPr>
        <w:t>Zhou,</w:t>
      </w:r>
      <w:r>
        <w:rPr>
          <w:color w:val="262123"/>
          <w:spacing w:val="-14"/>
        </w:rPr>
        <w:t> </w:t>
      </w:r>
      <w:r>
        <w:rPr>
          <w:rFonts w:ascii="Times New Roman"/>
          <w:color w:val="262123"/>
          <w:sz w:val="21"/>
        </w:rPr>
        <w:t>L.,</w:t>
      </w:r>
      <w:r>
        <w:rPr>
          <w:rFonts w:ascii="Times New Roman"/>
          <w:color w:val="262123"/>
          <w:spacing w:val="-13"/>
          <w:sz w:val="21"/>
        </w:rPr>
        <w:t> </w:t>
      </w:r>
      <w:r>
        <w:rPr>
          <w:color w:val="262123"/>
        </w:rPr>
        <w:t>Zhang,</w:t>
      </w:r>
      <w:r>
        <w:rPr>
          <w:color w:val="262123"/>
          <w:spacing w:val="-13"/>
        </w:rPr>
        <w:t> </w:t>
      </w:r>
      <w:r>
        <w:rPr>
          <w:color w:val="262123"/>
        </w:rPr>
        <w:t>J.,</w:t>
      </w:r>
      <w:r>
        <w:rPr>
          <w:color w:val="262123"/>
          <w:spacing w:val="-13"/>
        </w:rPr>
        <w:t> </w:t>
      </w:r>
      <w:r>
        <w:rPr>
          <w:color w:val="262123"/>
        </w:rPr>
        <w:t>Fang,</w:t>
      </w:r>
      <w:r>
        <w:rPr>
          <w:color w:val="262123"/>
          <w:spacing w:val="-13"/>
        </w:rPr>
        <w:t> </w:t>
      </w:r>
      <w:r>
        <w:rPr>
          <w:rFonts w:ascii="Times New Roman"/>
          <w:color w:val="262123"/>
        </w:rPr>
        <w:t>Q.,</w:t>
      </w:r>
      <w:r>
        <w:rPr>
          <w:rFonts w:ascii="Times New Roman"/>
          <w:color w:val="262123"/>
          <w:spacing w:val="-12"/>
        </w:rPr>
        <w:t> </w:t>
      </w:r>
      <w:r>
        <w:rPr>
          <w:color w:val="262123"/>
        </w:rPr>
        <w:t>Liu,</w:t>
      </w:r>
      <w:r>
        <w:rPr>
          <w:color w:val="262123"/>
          <w:spacing w:val="-13"/>
        </w:rPr>
        <w:t> </w:t>
      </w:r>
      <w:r>
        <w:rPr>
          <w:color w:val="262123"/>
        </w:rPr>
        <w:t>M.,</w:t>
      </w:r>
      <w:r>
        <w:rPr>
          <w:color w:val="262123"/>
          <w:spacing w:val="-14"/>
        </w:rPr>
        <w:t> </w:t>
      </w:r>
      <w:r>
        <w:rPr>
          <w:color w:val="262123"/>
        </w:rPr>
        <w:t>Liu,</w:t>
      </w:r>
      <w:r>
        <w:rPr>
          <w:color w:val="262123"/>
          <w:spacing w:val="-13"/>
        </w:rPr>
        <w:t> </w:t>
      </w:r>
      <w:r>
        <w:rPr>
          <w:color w:val="262123"/>
        </w:rPr>
        <w:t>X.,</w:t>
      </w:r>
      <w:r>
        <w:rPr>
          <w:color w:val="262123"/>
          <w:spacing w:val="-13"/>
        </w:rPr>
        <w:t> </w:t>
      </w:r>
      <w:r>
        <w:rPr>
          <w:color w:val="262123"/>
        </w:rPr>
        <w:t>Jia,</w:t>
      </w:r>
      <w:r>
        <w:rPr>
          <w:color w:val="262123"/>
          <w:spacing w:val="-13"/>
        </w:rPr>
        <w:t> </w:t>
      </w:r>
      <w:r>
        <w:rPr>
          <w:color w:val="262123"/>
        </w:rPr>
        <w:t>W.,</w:t>
      </w:r>
      <w:r>
        <w:rPr>
          <w:color w:val="262123"/>
          <w:spacing w:val="-13"/>
        </w:rPr>
        <w:t> </w:t>
      </w:r>
      <w:r>
        <w:rPr>
          <w:color w:val="262123"/>
        </w:rPr>
        <w:t>... </w:t>
      </w:r>
      <w:r>
        <w:rPr>
          <w:color w:val="262123"/>
          <w:w w:val="110"/>
        </w:rPr>
        <w:t>&amp;</w:t>
      </w:r>
      <w:r>
        <w:rPr>
          <w:color w:val="262123"/>
          <w:w w:val="110"/>
        </w:rPr>
        <w:t> Liu,</w:t>
      </w:r>
      <w:r>
        <w:rPr>
          <w:color w:val="262123"/>
          <w:w w:val="110"/>
        </w:rPr>
        <w:t> F.</w:t>
      </w:r>
      <w:r>
        <w:rPr>
          <w:color w:val="262123"/>
          <w:w w:val="110"/>
        </w:rPr>
        <w:t> (2009).</w:t>
      </w:r>
      <w:r>
        <w:rPr>
          <w:color w:val="262123"/>
          <w:w w:val="110"/>
        </w:rPr>
        <w:t> Autophagy-mediated</w:t>
      </w:r>
      <w:r>
        <w:rPr>
          <w:color w:val="262123"/>
          <w:w w:val="110"/>
        </w:rPr>
        <w:t> insulin receptor</w:t>
      </w:r>
      <w:r>
        <w:rPr>
          <w:color w:val="262123"/>
          <w:w w:val="110"/>
        </w:rPr>
        <w:t> down-regulation</w:t>
      </w:r>
      <w:r>
        <w:rPr>
          <w:color w:val="262123"/>
          <w:w w:val="110"/>
        </w:rPr>
        <w:t> contributes</w:t>
      </w:r>
      <w:r>
        <w:rPr>
          <w:color w:val="262123"/>
          <w:w w:val="110"/>
        </w:rPr>
        <w:t> to endoplasmic</w:t>
      </w:r>
      <w:r>
        <w:rPr>
          <w:color w:val="262123"/>
          <w:w w:val="110"/>
        </w:rPr>
        <w:t> reticulum</w:t>
      </w:r>
      <w:r>
        <w:rPr>
          <w:color w:val="262123"/>
          <w:w w:val="110"/>
        </w:rPr>
        <w:t> stress-induced</w:t>
      </w:r>
      <w:r>
        <w:rPr>
          <w:color w:val="262123"/>
          <w:w w:val="110"/>
        </w:rPr>
        <w:t> insulin resistance.</w:t>
      </w:r>
      <w:r>
        <w:rPr>
          <w:color w:val="262123"/>
          <w:w w:val="110"/>
        </w:rPr>
        <w:t> Molecular</w:t>
      </w:r>
      <w:r>
        <w:rPr>
          <w:color w:val="262123"/>
          <w:spacing w:val="33"/>
          <w:w w:val="110"/>
        </w:rPr>
        <w:t> </w:t>
      </w:r>
      <w:r>
        <w:rPr>
          <w:color w:val="262123"/>
          <w:w w:val="110"/>
        </w:rPr>
        <w:t>pharmacology,</w:t>
      </w:r>
      <w:r>
        <w:rPr>
          <w:color w:val="262123"/>
          <w:spacing w:val="17"/>
          <w:w w:val="110"/>
        </w:rPr>
        <w:t> </w:t>
      </w:r>
      <w:r>
        <w:rPr>
          <w:color w:val="262123"/>
          <w:w w:val="110"/>
        </w:rPr>
        <w:t>76(3),</w:t>
      </w:r>
      <w:r>
        <w:rPr>
          <w:color w:val="262123"/>
          <w:w w:val="110"/>
        </w:rPr>
        <w:t> 596-</w:t>
      </w:r>
    </w:p>
    <w:p>
      <w:pPr>
        <w:pStyle w:val="BodyText"/>
        <w:spacing w:before="1"/>
        <w:ind w:left="130"/>
      </w:pPr>
      <w:r>
        <w:rPr>
          <w:color w:val="262123"/>
          <w:spacing w:val="-4"/>
          <w:w w:val="105"/>
        </w:rPr>
        <w:t>603.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97" w:lineRule="auto"/>
        <w:ind w:left="127" w:right="123" w:firstLine="6"/>
        <w:jc w:val="both"/>
      </w:pPr>
      <w:r>
        <w:rPr>
          <w:color w:val="262123"/>
          <w:spacing w:val="-2"/>
        </w:rPr>
        <w:t>Zou,</w:t>
      </w:r>
      <w:r>
        <w:rPr>
          <w:color w:val="262123"/>
          <w:spacing w:val="-12"/>
        </w:rPr>
        <w:t> </w:t>
      </w:r>
      <w:r>
        <w:rPr>
          <w:color w:val="262123"/>
          <w:spacing w:val="-2"/>
        </w:rPr>
        <w:t>D.,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Ye,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Y.,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Zou,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N.,</w:t>
      </w:r>
      <w:r>
        <w:rPr>
          <w:color w:val="262123"/>
          <w:spacing w:val="-12"/>
        </w:rPr>
        <w:t> </w:t>
      </w:r>
      <w:r>
        <w:rPr>
          <w:color w:val="262123"/>
          <w:spacing w:val="-2"/>
        </w:rPr>
        <w:t>&amp;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Yu,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J.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(2017).</w:t>
      </w:r>
      <w:r>
        <w:rPr>
          <w:color w:val="262123"/>
          <w:spacing w:val="-11"/>
        </w:rPr>
        <w:t> </w:t>
      </w:r>
      <w:r>
        <w:rPr>
          <w:color w:val="262123"/>
          <w:spacing w:val="-2"/>
        </w:rPr>
        <w:t>Analysis</w:t>
      </w:r>
      <w:r>
        <w:rPr>
          <w:color w:val="262123"/>
          <w:spacing w:val="-12"/>
        </w:rPr>
        <w:t> </w:t>
      </w:r>
      <w:r>
        <w:rPr>
          <w:color w:val="262123"/>
          <w:spacing w:val="-2"/>
        </w:rPr>
        <w:t>of</w:t>
      </w:r>
      <w:r>
        <w:rPr>
          <w:color w:val="262123"/>
          <w:spacing w:val="28"/>
        </w:rPr>
        <w:t> </w:t>
      </w:r>
      <w:r>
        <w:rPr>
          <w:color w:val="262123"/>
          <w:spacing w:val="-2"/>
        </w:rPr>
        <w:t>risk </w:t>
      </w:r>
      <w:r>
        <w:rPr>
          <w:color w:val="262123"/>
          <w:w w:val="105"/>
        </w:rPr>
        <w:t>factors</w:t>
      </w:r>
      <w:r>
        <w:rPr>
          <w:color w:val="262123"/>
          <w:w w:val="105"/>
        </w:rPr>
        <w:t> and</w:t>
      </w:r>
      <w:r>
        <w:rPr>
          <w:color w:val="262123"/>
          <w:w w:val="105"/>
        </w:rPr>
        <w:t> their</w:t>
      </w:r>
      <w:r>
        <w:rPr>
          <w:color w:val="262123"/>
          <w:w w:val="105"/>
        </w:rPr>
        <w:t> interactions</w:t>
      </w:r>
      <w:r>
        <w:rPr>
          <w:color w:val="262123"/>
          <w:w w:val="105"/>
        </w:rPr>
        <w:t> in</w:t>
      </w:r>
      <w:r>
        <w:rPr>
          <w:color w:val="262123"/>
          <w:w w:val="105"/>
        </w:rPr>
        <w:t> type</w:t>
      </w:r>
      <w:r>
        <w:rPr>
          <w:color w:val="262123"/>
          <w:w w:val="105"/>
        </w:rPr>
        <w:t> 2</w:t>
      </w:r>
      <w:r>
        <w:rPr>
          <w:color w:val="262123"/>
          <w:w w:val="105"/>
        </w:rPr>
        <w:t> diabetes mellitus:</w:t>
      </w:r>
      <w:r>
        <w:rPr>
          <w:color w:val="262123"/>
          <w:spacing w:val="-6"/>
          <w:w w:val="105"/>
        </w:rPr>
        <w:t> </w:t>
      </w:r>
      <w:r>
        <w:rPr>
          <w:color w:val="262123"/>
          <w:w w:val="105"/>
        </w:rPr>
        <w:t>A cross?sectional survey in Guilin,</w:t>
      </w:r>
      <w:r>
        <w:rPr>
          <w:color w:val="262123"/>
          <w:spacing w:val="-13"/>
          <w:w w:val="105"/>
        </w:rPr>
        <w:t> </w:t>
      </w:r>
      <w:r>
        <w:rPr>
          <w:color w:val="262123"/>
          <w:w w:val="105"/>
        </w:rPr>
        <w:t>China. Journal of diabetes investigation,8(2),</w:t>
      </w:r>
      <w:r>
        <w:rPr>
          <w:color w:val="262123"/>
          <w:spacing w:val="-10"/>
          <w:w w:val="105"/>
        </w:rPr>
        <w:t> </w:t>
      </w:r>
      <w:r>
        <w:rPr>
          <w:color w:val="262123"/>
          <w:w w:val="105"/>
        </w:rPr>
        <w:t>188-194.</w:t>
      </w:r>
    </w:p>
    <w:sectPr>
      <w:headerReference w:type="default" r:id="rId23"/>
      <w:footerReference w:type="default" r:id="rId24"/>
      <w:pgSz w:w="11910" w:h="16840"/>
      <w:pgMar w:header="533" w:footer="979" w:top="1340" w:bottom="1160" w:left="1180" w:right="1100"/>
      <w:cols w:num="2" w:equalWidth="0">
        <w:col w:w="4744" w:space="59"/>
        <w:col w:w="48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03pt;margin-top:782.918335pt;width:595.3pt;height:36.25pt;mso-position-horizontal-relative:page;mso-position-vertical-relative:page;z-index:-16078336" id="docshapegroup3" coordorigin="0,15658" coordsize="11906,725">
          <v:rect style="position:absolute;left:0;top:15658;width:11906;height:720" id="docshape4" filled="true" fillcolor="#fedcbd" stroked="false">
            <v:fill type="solid"/>
          </v:rect>
          <v:line style="position:absolute" from="11906,16378" to="0,16378" stroked="true" strokeweight=".5pt" strokecolor="#ec008c">
            <v:stroke dashstyle="solid"/>
          </v:line>
          <w10:wrap type="none"/>
        </v:group>
      </w:pict>
    </w:r>
    <w:r>
      <w:rPr/>
      <w:pict>
        <v:shape style="position:absolute;margin-left:291.387604pt;margin-top:784.821655pt;width:16pt;height:16.2pt;mso-position-horizontal-relative:page;mso-position-vertical-relative:page;z-index:-16077824" type="#_x0000_t202" id="docshape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25"/>
                  </w:rPr>
                </w:pPr>
                <w:r>
                  <w:rPr>
                    <w:rFonts w:ascii="Courier New"/>
                    <w:color w:val="242121"/>
                    <w:spacing w:val="-7"/>
                    <w:sz w:val="25"/>
                  </w:rPr>
                  <w:t>02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26pt;margin-top:782.918335pt;width:595.3pt;height:36.25pt;mso-position-horizontal-relative:page;mso-position-vertical-relative:page;z-index:-16075776" id="docshapegroup33" coordorigin="0,15658" coordsize="11906,725">
          <v:rect style="position:absolute;left:0;top:15658;width:11906;height:720" id="docshape34" filled="true" fillcolor="#fedcbd" stroked="false">
            <v:fill type="solid"/>
          </v:rect>
          <v:line style="position:absolute" from="11906,16378" to="0,16378" stroked="true" strokeweight=".5pt" strokecolor="#ec008c">
            <v:stroke dashstyle="solid"/>
          </v:line>
          <w10:wrap type="none"/>
        </v:group>
      </w:pict>
    </w:r>
    <w:r>
      <w:rPr/>
      <w:pict>
        <v:shape style="position:absolute;margin-left:292.375305pt;margin-top:785.220764pt;width:14.6pt;height:14.75pt;mso-position-horizontal-relative:page;mso-position-vertical-relative:page;z-index:-16075264" type="#_x0000_t202" id="docshape3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color w:val="262123"/>
                    <w:spacing w:val="-5"/>
                    <w:w w:val="110"/>
                    <w:sz w:val="23"/>
                  </w:rPr>
                  <w:t>03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26pt;margin-top:782.918335pt;width:595.3pt;height:36.25pt;mso-position-horizontal-relative:page;mso-position-vertical-relative:page;z-index:-16073216" id="docshapegroup71" coordorigin="0,15658" coordsize="11906,725">
          <v:rect style="position:absolute;left:0;top:15658;width:11906;height:720" id="docshape72" filled="true" fillcolor="#fedcbd" stroked="false">
            <v:fill type="solid"/>
          </v:rect>
          <v:line style="position:absolute" from="11906,16378" to="0,16378" stroked="true" strokeweight=".5pt" strokecolor="#ec008c">
            <v:stroke dashstyle="solid"/>
          </v:line>
          <w10:wrap type="none"/>
        </v:group>
      </w:pict>
    </w:r>
    <w:r>
      <w:rPr/>
      <w:pict>
        <v:shape style="position:absolute;margin-left:292.375305pt;margin-top:784.98053pt;width:14.7pt;height:14.75pt;mso-position-horizontal-relative:page;mso-position-vertical-relative:page;z-index:-16072704" type="#_x0000_t202" id="docshape7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color w:val="242121"/>
                    <w:spacing w:val="-5"/>
                    <w:w w:val="110"/>
                    <w:sz w:val="23"/>
                  </w:rPr>
                  <w:t>04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26pt;margin-top:782.918335pt;width:595.3pt;height:36.25pt;mso-position-horizontal-relative:page;mso-position-vertical-relative:page;z-index:-16070656" id="docshapegroup76" coordorigin="0,15658" coordsize="11906,725">
          <v:rect style="position:absolute;left:0;top:15658;width:11906;height:720" id="docshape77" filled="true" fillcolor="#fedcbd" stroked="false">
            <v:fill type="solid"/>
          </v:rect>
          <v:line style="position:absolute" from="11906,16378" to="0,16378" stroked="true" strokeweight=".5pt" strokecolor="#ec008c">
            <v:stroke dashstyle="solid"/>
          </v:line>
          <w10:wrap type="none"/>
        </v:group>
      </w:pict>
    </w:r>
    <w:r>
      <w:rPr/>
      <w:pict>
        <v:shape style="position:absolute;margin-left:292.375305pt;margin-top:785.220764pt;width:14.35pt;height:14.75pt;mso-position-horizontal-relative:page;mso-position-vertical-relative:page;z-index:-16070144" type="#_x0000_t202" id="docshape78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color w:val="262123"/>
                    <w:spacing w:val="-5"/>
                    <w:w w:val="105"/>
                    <w:sz w:val="23"/>
                  </w:rPr>
                  <w:t>05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03pt;margin-top:782.918335pt;width:595.3pt;height:36.25pt;mso-position-horizontal-relative:page;mso-position-vertical-relative:page;z-index:-16068096" id="docshapegroup81" coordorigin="0,15658" coordsize="11906,725">
          <v:rect style="position:absolute;left:0;top:15658;width:11906;height:720" id="docshape82" filled="true" fillcolor="#fedcbd" stroked="false">
            <v:fill type="solid"/>
          </v:rect>
          <v:line style="position:absolute" from="11906,16378" to="0,16378" stroked="true" strokeweight=".5pt" strokecolor="#ec008c">
            <v:stroke dashstyle="solid"/>
          </v:line>
          <w10:wrap type="none"/>
        </v:group>
      </w:pict>
    </w:r>
    <w:r>
      <w:rPr/>
      <w:pict>
        <v:shape style="position:absolute;margin-left:291.387604pt;margin-top:785.061951pt;width:15.85pt;height:16.2pt;mso-position-horizontal-relative:page;mso-position-vertical-relative:page;z-index:-16067584" type="#_x0000_t202" id="docshape8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25"/>
                  </w:rPr>
                </w:pPr>
                <w:r>
                  <w:rPr>
                    <w:rFonts w:ascii="Courier New"/>
                    <w:color w:val="262123"/>
                    <w:spacing w:val="-5"/>
                    <w:w w:val="95"/>
                    <w:sz w:val="25"/>
                  </w:rPr>
                  <w:t>06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03pt;margin-top:782.918335pt;width:595.3pt;height:36.25pt;mso-position-horizontal-relative:page;mso-position-vertical-relative:page;z-index:-16065536" id="docshapegroup86" coordorigin="0,15658" coordsize="11906,725">
          <v:rect style="position:absolute;left:0;top:15658;width:11906;height:720" id="docshape87" filled="true" fillcolor="#fedcbd" stroked="false">
            <v:fill type="solid"/>
          </v:rect>
          <v:line style="position:absolute" from="11906,16378" to="0,16378" stroked="true" strokeweight=".5pt" strokecolor="#ec008c">
            <v:stroke dashstyle="solid"/>
          </v:line>
          <w10:wrap type="none"/>
        </v:group>
      </w:pict>
    </w:r>
    <w:r>
      <w:rPr/>
      <w:pict>
        <v:shape style="position:absolute;margin-left:292.348297pt;margin-top:785.723755pt;width:14.3pt;height:13.75pt;mso-position-horizontal-relative:page;mso-position-vertical-relative:page;z-index:-16065024" type="#_x0000_t202" id="docshape8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color w:val="262123"/>
                    <w:spacing w:val="-5"/>
                    <w:w w:val="105"/>
                    <w:sz w:val="21"/>
                  </w:rPr>
                  <w:t>07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026pt;margin-top:782.918335pt;width:595.3pt;height:36.25pt;mso-position-horizontal-relative:page;mso-position-vertical-relative:page;z-index:-16062976" id="docshapegroup91" coordorigin="0,15658" coordsize="11906,725">
          <v:rect style="position:absolute;left:0;top:15658;width:11906;height:720" id="docshape92" filled="true" fillcolor="#fedcbd" stroked="false">
            <v:fill type="solid"/>
          </v:rect>
          <v:line style="position:absolute" from="11906,16378" to="0,16378" stroked="true" strokeweight=".5pt" strokecolor="#ec008c">
            <v:stroke dashstyle="solid"/>
          </v:line>
          <w10:wrap type="none"/>
        </v:group>
      </w:pict>
    </w:r>
    <w:r>
      <w:rPr/>
      <w:pict>
        <v:shape style="position:absolute;margin-left:291.499786pt;margin-top:785.895386pt;width:16.25pt;height:15.05pt;mso-position-horizontal-relative:page;mso-position-vertical-relative:page;z-index:-16062464" type="#_x0000_t202" id="docshape9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262123"/>
                    <w:spacing w:val="-5"/>
                    <w:w w:val="105"/>
                    <w:sz w:val="23"/>
                  </w:rPr>
                  <w:t>08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79872" from=".000011pt,26.919315pt" to="595.275036pt,26.919315pt" stroked="true" strokeweight=".5pt" strokecolor="#ec008c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66827pt;margin-top:54.384205pt;width:118.15pt;height:14.35pt;mso-position-horizontal-relative:page;mso-position-vertical-relative:page;z-index:-160793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5"/>
                    <w:sz w:val="22"/>
                  </w:rPr>
                  <w:t>Khwaja</w:t>
                </w:r>
                <w:r>
                  <w:rPr>
                    <w:i/>
                    <w:color w:val="030303"/>
                    <w:spacing w:val="-15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Yunus</w:t>
                </w:r>
                <w:r>
                  <w:rPr>
                    <w:i/>
                    <w:color w:val="030303"/>
                    <w:spacing w:val="-2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Ali</w:t>
                </w:r>
                <w:r>
                  <w:rPr>
                    <w:i/>
                    <w:color w:val="030303"/>
                    <w:spacing w:val="-10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2"/>
                    <w:w w:val="95"/>
                    <w:sz w:val="22"/>
                  </w:rPr>
                  <w:t>Univ.J.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396606pt;margin-top:54.384205pt;width:141.2pt;height:14.35pt;mso-position-horizontal-relative:page;mso-position-vertical-relative:page;z-index:-1607884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0"/>
                    <w:sz w:val="22"/>
                  </w:rPr>
                  <w:t>Vol.</w:t>
                </w:r>
                <w:r>
                  <w:rPr>
                    <w:i/>
                    <w:color w:val="030303"/>
                    <w:spacing w:val="-24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3,</w:t>
                </w:r>
                <w:r>
                  <w:rPr>
                    <w:i/>
                    <w:color w:val="030303"/>
                    <w:spacing w:val="-28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Issue</w:t>
                </w:r>
                <w:r>
                  <w:rPr>
                    <w:i/>
                    <w:color w:val="030303"/>
                    <w:spacing w:val="1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1,</w:t>
                </w:r>
                <w:r>
                  <w:rPr>
                    <w:i/>
                    <w:color w:val="030303"/>
                    <w:spacing w:val="-27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December</w:t>
                </w:r>
                <w:r>
                  <w:rPr>
                    <w:i/>
                    <w:color w:val="030303"/>
                    <w:spacing w:val="17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4"/>
                    <w:w w:val="9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77312" from="-.000012pt,26.919315pt" to="595.275012pt,26.919315pt" stroked="true" strokeweight=".5pt" strokecolor="#ec008c">
          <v:stroke dashstyle="solid"/>
          <w10:wrap type="none"/>
        </v:line>
      </w:pict>
    </w:r>
    <w:r>
      <w:rPr/>
      <w:pict>
        <v:shape style="position:absolute;margin-left:63.66827pt;margin-top:54.384205pt;width:118.15pt;height:14.35pt;mso-position-horizontal-relative:page;mso-position-vertical-relative:page;z-index:-16076800" type="#_x0000_t202" id="docshape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5"/>
                    <w:sz w:val="22"/>
                  </w:rPr>
                  <w:t>Khwaja</w:t>
                </w:r>
                <w:r>
                  <w:rPr>
                    <w:i/>
                    <w:color w:val="030303"/>
                    <w:spacing w:val="-15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Yunus</w:t>
                </w:r>
                <w:r>
                  <w:rPr>
                    <w:i/>
                    <w:color w:val="030303"/>
                    <w:spacing w:val="-2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Ali</w:t>
                </w:r>
                <w:r>
                  <w:rPr>
                    <w:i/>
                    <w:color w:val="030303"/>
                    <w:spacing w:val="-10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2"/>
                    <w:w w:val="95"/>
                    <w:sz w:val="22"/>
                  </w:rPr>
                  <w:t>Univ.J.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396606pt;margin-top:54.384205pt;width:141.2pt;height:14.35pt;mso-position-horizontal-relative:page;mso-position-vertical-relative:page;z-index:-16076288" type="#_x0000_t202" id="docshape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0"/>
                    <w:sz w:val="22"/>
                  </w:rPr>
                  <w:t>Vol.</w:t>
                </w:r>
                <w:r>
                  <w:rPr>
                    <w:i/>
                    <w:color w:val="030303"/>
                    <w:spacing w:val="-24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3,</w:t>
                </w:r>
                <w:r>
                  <w:rPr>
                    <w:i/>
                    <w:color w:val="030303"/>
                    <w:spacing w:val="-28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Issue</w:t>
                </w:r>
                <w:r>
                  <w:rPr>
                    <w:i/>
                    <w:color w:val="030303"/>
                    <w:spacing w:val="1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1,</w:t>
                </w:r>
                <w:r>
                  <w:rPr>
                    <w:i/>
                    <w:color w:val="030303"/>
                    <w:spacing w:val="-27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December</w:t>
                </w:r>
                <w:r>
                  <w:rPr>
                    <w:i/>
                    <w:color w:val="030303"/>
                    <w:spacing w:val="17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4"/>
                    <w:w w:val="9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74752" from="-.000012pt,26.919315pt" to="595.275012pt,26.919315pt" stroked="true" strokeweight=".5pt" strokecolor="#ec008c">
          <v:stroke dashstyle="solid"/>
          <w10:wrap type="none"/>
        </v:line>
      </w:pict>
    </w:r>
    <w:r>
      <w:rPr/>
      <w:pict>
        <v:shape style="position:absolute;margin-left:63.66827pt;margin-top:54.384205pt;width:118.15pt;height:14.35pt;mso-position-horizontal-relative:page;mso-position-vertical-relative:page;z-index:-16074240" type="#_x0000_t202" id="docshape6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5"/>
                    <w:sz w:val="22"/>
                  </w:rPr>
                  <w:t>Khwaja</w:t>
                </w:r>
                <w:r>
                  <w:rPr>
                    <w:i/>
                    <w:color w:val="030303"/>
                    <w:spacing w:val="-15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Yunus</w:t>
                </w:r>
                <w:r>
                  <w:rPr>
                    <w:i/>
                    <w:color w:val="030303"/>
                    <w:spacing w:val="-2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Ali</w:t>
                </w:r>
                <w:r>
                  <w:rPr>
                    <w:i/>
                    <w:color w:val="030303"/>
                    <w:spacing w:val="-10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2"/>
                    <w:w w:val="95"/>
                    <w:sz w:val="22"/>
                  </w:rPr>
                  <w:t>Univ.J.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396606pt;margin-top:54.384205pt;width:141.2pt;height:14.35pt;mso-position-horizontal-relative:page;mso-position-vertical-relative:page;z-index:-16073728" type="#_x0000_t202" id="docshape7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0"/>
                    <w:sz w:val="22"/>
                  </w:rPr>
                  <w:t>Vol.</w:t>
                </w:r>
                <w:r>
                  <w:rPr>
                    <w:i/>
                    <w:color w:val="030303"/>
                    <w:spacing w:val="-24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3,</w:t>
                </w:r>
                <w:r>
                  <w:rPr>
                    <w:i/>
                    <w:color w:val="030303"/>
                    <w:spacing w:val="-28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Issue</w:t>
                </w:r>
                <w:r>
                  <w:rPr>
                    <w:i/>
                    <w:color w:val="030303"/>
                    <w:spacing w:val="1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1,</w:t>
                </w:r>
                <w:r>
                  <w:rPr>
                    <w:i/>
                    <w:color w:val="030303"/>
                    <w:spacing w:val="-27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December</w:t>
                </w:r>
                <w:r>
                  <w:rPr>
                    <w:i/>
                    <w:color w:val="030303"/>
                    <w:spacing w:val="17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4"/>
                    <w:w w:val="9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72192" from="-.000012pt,26.919315pt" to="595.275012pt,26.919315pt" stroked="true" strokeweight=".5pt" strokecolor="#ec008c">
          <v:stroke dashstyle="solid"/>
          <w10:wrap type="none"/>
        </v:line>
      </w:pict>
    </w:r>
    <w:r>
      <w:rPr/>
      <w:pict>
        <v:shape style="position:absolute;margin-left:63.66827pt;margin-top:54.384205pt;width:118.15pt;height:14.35pt;mso-position-horizontal-relative:page;mso-position-vertical-relative:page;z-index:-16071680" type="#_x0000_t202" id="docshape7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5"/>
                    <w:sz w:val="22"/>
                  </w:rPr>
                  <w:t>Khwaja</w:t>
                </w:r>
                <w:r>
                  <w:rPr>
                    <w:i/>
                    <w:color w:val="030303"/>
                    <w:spacing w:val="-15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Yunus</w:t>
                </w:r>
                <w:r>
                  <w:rPr>
                    <w:i/>
                    <w:color w:val="030303"/>
                    <w:spacing w:val="-2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Ali</w:t>
                </w:r>
                <w:r>
                  <w:rPr>
                    <w:i/>
                    <w:color w:val="030303"/>
                    <w:spacing w:val="-10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2"/>
                    <w:w w:val="95"/>
                    <w:sz w:val="22"/>
                  </w:rPr>
                  <w:t>Univ.J.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396606pt;margin-top:54.384205pt;width:141.2pt;height:14.35pt;mso-position-horizontal-relative:page;mso-position-vertical-relative:page;z-index:-16071168" type="#_x0000_t202" id="docshape7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0"/>
                    <w:sz w:val="22"/>
                  </w:rPr>
                  <w:t>Vol.</w:t>
                </w:r>
                <w:r>
                  <w:rPr>
                    <w:i/>
                    <w:color w:val="030303"/>
                    <w:spacing w:val="-24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3,</w:t>
                </w:r>
                <w:r>
                  <w:rPr>
                    <w:i/>
                    <w:color w:val="030303"/>
                    <w:spacing w:val="-28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Issue</w:t>
                </w:r>
                <w:r>
                  <w:rPr>
                    <w:i/>
                    <w:color w:val="030303"/>
                    <w:spacing w:val="1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1,</w:t>
                </w:r>
                <w:r>
                  <w:rPr>
                    <w:i/>
                    <w:color w:val="030303"/>
                    <w:spacing w:val="-27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December</w:t>
                </w:r>
                <w:r>
                  <w:rPr>
                    <w:i/>
                    <w:color w:val="030303"/>
                    <w:spacing w:val="17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4"/>
                    <w:w w:val="9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69632" from=".000011pt,26.919315pt" to="595.275036pt,26.919315pt" stroked="true" strokeweight=".5pt" strokecolor="#ec008c">
          <v:stroke dashstyle="solid"/>
          <w10:wrap type="none"/>
        </v:line>
      </w:pict>
    </w:r>
    <w:r>
      <w:rPr/>
      <w:pict>
        <v:shape style="position:absolute;margin-left:63.66827pt;margin-top:54.384205pt;width:118.15pt;height:14.35pt;mso-position-horizontal-relative:page;mso-position-vertical-relative:page;z-index:-16069120" type="#_x0000_t202" id="docshape7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5"/>
                    <w:sz w:val="22"/>
                  </w:rPr>
                  <w:t>Khwaja</w:t>
                </w:r>
                <w:r>
                  <w:rPr>
                    <w:i/>
                    <w:color w:val="030303"/>
                    <w:spacing w:val="-15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Yunus</w:t>
                </w:r>
                <w:r>
                  <w:rPr>
                    <w:i/>
                    <w:color w:val="030303"/>
                    <w:spacing w:val="-2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Ali</w:t>
                </w:r>
                <w:r>
                  <w:rPr>
                    <w:i/>
                    <w:color w:val="030303"/>
                    <w:spacing w:val="-10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2"/>
                    <w:w w:val="95"/>
                    <w:sz w:val="22"/>
                  </w:rPr>
                  <w:t>Univ.J.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396606pt;margin-top:54.384205pt;width:141.2pt;height:14.35pt;mso-position-horizontal-relative:page;mso-position-vertical-relative:page;z-index:-16068608" type="#_x0000_t202" id="docshape8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0"/>
                    <w:sz w:val="22"/>
                  </w:rPr>
                  <w:t>Vol.</w:t>
                </w:r>
                <w:r>
                  <w:rPr>
                    <w:i/>
                    <w:color w:val="030303"/>
                    <w:spacing w:val="-24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3,</w:t>
                </w:r>
                <w:r>
                  <w:rPr>
                    <w:i/>
                    <w:color w:val="030303"/>
                    <w:spacing w:val="-28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Issue</w:t>
                </w:r>
                <w:r>
                  <w:rPr>
                    <w:i/>
                    <w:color w:val="030303"/>
                    <w:spacing w:val="1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1,</w:t>
                </w:r>
                <w:r>
                  <w:rPr>
                    <w:i/>
                    <w:color w:val="030303"/>
                    <w:spacing w:val="-27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December</w:t>
                </w:r>
                <w:r>
                  <w:rPr>
                    <w:i/>
                    <w:color w:val="030303"/>
                    <w:spacing w:val="17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4"/>
                    <w:w w:val="9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67072" from=".000011pt,26.919315pt" to="595.275036pt,26.919315pt" stroked="true" strokeweight=".5pt" strokecolor="#ec008c">
          <v:stroke dashstyle="solid"/>
          <w10:wrap type="none"/>
        </v:line>
      </w:pict>
    </w:r>
    <w:r>
      <w:rPr/>
      <w:pict>
        <v:shape style="position:absolute;margin-left:63.66827pt;margin-top:54.384205pt;width:118.15pt;height:14.35pt;mso-position-horizontal-relative:page;mso-position-vertical-relative:page;z-index:-16066560" type="#_x0000_t202" id="docshape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5"/>
                    <w:sz w:val="22"/>
                  </w:rPr>
                  <w:t>Khwaja</w:t>
                </w:r>
                <w:r>
                  <w:rPr>
                    <w:i/>
                    <w:color w:val="030303"/>
                    <w:spacing w:val="-15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Yunus</w:t>
                </w:r>
                <w:r>
                  <w:rPr>
                    <w:i/>
                    <w:color w:val="030303"/>
                    <w:spacing w:val="-2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Ali</w:t>
                </w:r>
                <w:r>
                  <w:rPr>
                    <w:i/>
                    <w:color w:val="030303"/>
                    <w:spacing w:val="-10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2"/>
                    <w:w w:val="95"/>
                    <w:sz w:val="22"/>
                  </w:rPr>
                  <w:t>Univ.J.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396606pt;margin-top:54.384205pt;width:141.2pt;height:14.35pt;mso-position-horizontal-relative:page;mso-position-vertical-relative:page;z-index:-16066048" type="#_x0000_t202" id="docshape8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0"/>
                    <w:sz w:val="22"/>
                  </w:rPr>
                  <w:t>Vol.</w:t>
                </w:r>
                <w:r>
                  <w:rPr>
                    <w:i/>
                    <w:color w:val="030303"/>
                    <w:spacing w:val="-24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3,</w:t>
                </w:r>
                <w:r>
                  <w:rPr>
                    <w:i/>
                    <w:color w:val="030303"/>
                    <w:spacing w:val="-28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Issue</w:t>
                </w:r>
                <w:r>
                  <w:rPr>
                    <w:i/>
                    <w:color w:val="030303"/>
                    <w:spacing w:val="1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1,</w:t>
                </w:r>
                <w:r>
                  <w:rPr>
                    <w:i/>
                    <w:color w:val="030303"/>
                    <w:spacing w:val="-27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December</w:t>
                </w:r>
                <w:r>
                  <w:rPr>
                    <w:i/>
                    <w:color w:val="030303"/>
                    <w:spacing w:val="17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4"/>
                    <w:w w:val="9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64512" from="-.000012pt,26.919315pt" to="595.275012pt,26.919315pt" stroked="true" strokeweight=".5pt" strokecolor="#ec008c">
          <v:stroke dashstyle="solid"/>
          <w10:wrap type="none"/>
        </v:line>
      </w:pict>
    </w:r>
    <w:r>
      <w:rPr/>
      <w:pict>
        <v:shape style="position:absolute;margin-left:63.66827pt;margin-top:54.384205pt;width:118.15pt;height:14.35pt;mso-position-horizontal-relative:page;mso-position-vertical-relative:page;z-index:-16064000" type="#_x0000_t202" id="docshape8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5"/>
                    <w:sz w:val="22"/>
                  </w:rPr>
                  <w:t>Khwaja</w:t>
                </w:r>
                <w:r>
                  <w:rPr>
                    <w:i/>
                    <w:color w:val="030303"/>
                    <w:spacing w:val="-15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Yunus</w:t>
                </w:r>
                <w:r>
                  <w:rPr>
                    <w:i/>
                    <w:color w:val="030303"/>
                    <w:spacing w:val="-2"/>
                    <w:sz w:val="22"/>
                  </w:rPr>
                  <w:t> </w:t>
                </w:r>
                <w:r>
                  <w:rPr>
                    <w:i/>
                    <w:color w:val="030303"/>
                    <w:w w:val="95"/>
                    <w:sz w:val="22"/>
                  </w:rPr>
                  <w:t>Ali</w:t>
                </w:r>
                <w:r>
                  <w:rPr>
                    <w:i/>
                    <w:color w:val="030303"/>
                    <w:spacing w:val="-10"/>
                    <w:w w:val="95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2"/>
                    <w:w w:val="95"/>
                    <w:sz w:val="22"/>
                  </w:rPr>
                  <w:t>Univ.J.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396606pt;margin-top:54.384205pt;width:141.2pt;height:14.35pt;mso-position-horizontal-relative:page;mso-position-vertical-relative:page;z-index:-16063488" type="#_x0000_t202" id="docshape9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030303"/>
                    <w:w w:val="90"/>
                    <w:sz w:val="22"/>
                  </w:rPr>
                  <w:t>Vol.</w:t>
                </w:r>
                <w:r>
                  <w:rPr>
                    <w:i/>
                    <w:color w:val="030303"/>
                    <w:spacing w:val="-24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3,</w:t>
                </w:r>
                <w:r>
                  <w:rPr>
                    <w:i/>
                    <w:color w:val="030303"/>
                    <w:spacing w:val="-28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Issue</w:t>
                </w:r>
                <w:r>
                  <w:rPr>
                    <w:i/>
                    <w:color w:val="030303"/>
                    <w:spacing w:val="1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1,</w:t>
                </w:r>
                <w:r>
                  <w:rPr>
                    <w:i/>
                    <w:color w:val="030303"/>
                    <w:spacing w:val="-27"/>
                    <w:w w:val="90"/>
                    <w:sz w:val="22"/>
                  </w:rPr>
                  <w:t> </w:t>
                </w:r>
                <w:r>
                  <w:rPr>
                    <w:i/>
                    <w:color w:val="030303"/>
                    <w:w w:val="90"/>
                    <w:sz w:val="22"/>
                  </w:rPr>
                  <w:t>December</w:t>
                </w:r>
                <w:r>
                  <w:rPr>
                    <w:i/>
                    <w:color w:val="030303"/>
                    <w:spacing w:val="17"/>
                    <w:sz w:val="22"/>
                  </w:rPr>
                  <w:t> </w:t>
                </w:r>
                <w:r>
                  <w:rPr>
                    <w:i/>
                    <w:color w:val="030303"/>
                    <w:spacing w:val="-4"/>
                    <w:w w:val="9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24" w:hanging="19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EF494F"/>
        <w:w w:val="103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4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9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1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20" w:hanging="906"/>
      </w:pPr>
      <w:rPr>
        <w:rFonts w:hint="default" w:ascii="Arial" w:hAnsi="Arial" w:eastAsia="Arial" w:cs="Arial"/>
        <w:b w:val="0"/>
        <w:bCs w:val="0"/>
        <w:i w:val="0"/>
        <w:iCs w:val="0"/>
        <w:color w:val="343693"/>
        <w:w w:val="71"/>
        <w:position w:val="-60"/>
        <w:sz w:val="80"/>
        <w:szCs w:val="8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0" w:hanging="9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9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2" w:hanging="9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3" w:hanging="9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4" w:hanging="9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5" w:hanging="9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6" w:hanging="9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47" w:hanging="90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Courier New" w:hAnsi="Courier New" w:eastAsia="Courier New" w:cs="Courier New"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"/>
      <w:ind w:left="-6"/>
      <w:jc w:val="both"/>
      <w:outlineLvl w:val="2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8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68" w:right="672"/>
      <w:jc w:val="center"/>
    </w:pPr>
    <w:rPr>
      <w:rFonts w:ascii="Verdana" w:hAnsi="Verdana" w:eastAsia="Verdana" w:cs="Verdana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4" w:hanging="90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zaul929@gmail.com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header" Target="header7.xml"/><Relationship Id="rId24" Type="http://schemas.openxmlformats.org/officeDocument/2006/relationships/footer" Target="footer7.xml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2023-01-16T16:58:34Z</dcterms:created>
  <dcterms:modified xsi:type="dcterms:W3CDTF">2023-01-16T16:58:34Z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LastSaved">
    <vt:filetime>2023-01-16T00:00:00Z</vt:filetime>
  </property>
  <property fmtid="{D5CDD505-2E9C-101B-9397-08002B2CF9AE}" pid="4" name="Producer">
    <vt:lpwstr>iLovePDF</vt:lpwstr>
  </property>
</Properties>
</file>